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D76633">
        <w:rPr>
          <w:rFonts w:ascii="Times New Roman" w:hAnsi="Times New Roman"/>
          <w:b/>
          <w:sz w:val="22"/>
          <w:szCs w:val="22"/>
        </w:rPr>
        <w:t>_</w:t>
      </w:r>
      <w:r w:rsidR="00736574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E749A4" w:rsidP="00B3386F">
      <w:pPr>
        <w:ind w:firstLine="708"/>
        <w:jc w:val="both"/>
        <w:rPr>
          <w:sz w:val="22"/>
          <w:szCs w:val="22"/>
        </w:rPr>
      </w:pPr>
      <w:r w:rsidRPr="0036717A">
        <w:rPr>
          <w:b/>
          <w:sz w:val="22"/>
          <w:szCs w:val="22"/>
        </w:rPr>
        <w:t xml:space="preserve">Конкурсный управляющий </w:t>
      </w:r>
      <w:r w:rsidR="00C103C2">
        <w:rPr>
          <w:b/>
          <w:sz w:val="22"/>
          <w:szCs w:val="22"/>
        </w:rPr>
        <w:t>Общества</w:t>
      </w:r>
      <w:r w:rsidR="00C103C2" w:rsidRPr="00C103C2">
        <w:rPr>
          <w:b/>
          <w:sz w:val="22"/>
          <w:szCs w:val="22"/>
        </w:rPr>
        <w:t xml:space="preserve"> с ограниченной ответственностью Производственно-Коммерческ</w:t>
      </w:r>
      <w:r w:rsidR="00136BFA">
        <w:rPr>
          <w:b/>
          <w:sz w:val="22"/>
          <w:szCs w:val="22"/>
        </w:rPr>
        <w:t>ая фирма</w:t>
      </w:r>
      <w:r w:rsidR="00C103C2" w:rsidRPr="00C103C2">
        <w:rPr>
          <w:b/>
          <w:sz w:val="22"/>
          <w:szCs w:val="22"/>
        </w:rPr>
        <w:t xml:space="preserve"> «ИР» </w:t>
      </w:r>
      <w:r w:rsidR="00C103C2" w:rsidRPr="00C103C2">
        <w:rPr>
          <w:sz w:val="22"/>
          <w:szCs w:val="22"/>
        </w:rPr>
        <w:t xml:space="preserve">(ОГРН 1028900556255, ИНН 8902008186, адрес: 629400, Ямало-Ненецкий автономный округ, г. Лабытнанги, ул. Гагарина д. 80) </w:t>
      </w:r>
      <w:r w:rsidR="009C48FD" w:rsidRPr="00C103C2">
        <w:rPr>
          <w:sz w:val="22"/>
          <w:szCs w:val="22"/>
        </w:rPr>
        <w:t>(далее</w:t>
      </w:r>
      <w:r w:rsidR="009C48FD" w:rsidRPr="0036717A">
        <w:rPr>
          <w:sz w:val="22"/>
          <w:szCs w:val="22"/>
        </w:rPr>
        <w:t xml:space="preserve">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2D1E94" w:rsidRPr="00DE5183">
        <w:rPr>
          <w:sz w:val="22"/>
          <w:szCs w:val="22"/>
        </w:rPr>
        <w:t>Нунатов Эльнур Ширин Оглы</w:t>
      </w:r>
      <w:r w:rsidR="00DB504F">
        <w:rPr>
          <w:sz w:val="22"/>
          <w:szCs w:val="22"/>
        </w:rPr>
        <w:t>,</w:t>
      </w:r>
      <w:r w:rsidR="00DB504F" w:rsidRPr="00DB504F">
        <w:rPr>
          <w:sz w:val="22"/>
          <w:szCs w:val="22"/>
        </w:rPr>
        <w:t xml:space="preserve"> </w:t>
      </w:r>
      <w:r w:rsidR="00DB504F" w:rsidRPr="0036717A">
        <w:rPr>
          <w:sz w:val="22"/>
          <w:szCs w:val="22"/>
        </w:rPr>
        <w:t xml:space="preserve">действующий на </w:t>
      </w:r>
      <w:r w:rsidR="00DB504F">
        <w:rPr>
          <w:sz w:val="22"/>
          <w:szCs w:val="22"/>
        </w:rPr>
        <w:t xml:space="preserve">основании </w:t>
      </w:r>
      <w:r w:rsidR="00C103C2" w:rsidRPr="00C103C2">
        <w:rPr>
          <w:sz w:val="22"/>
          <w:szCs w:val="22"/>
        </w:rPr>
        <w:t>Определения арбитражного суда Ямало-Ненецкого автономного округа от 28.02.2025 г. по делу № А81-10692/2023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>1.1. В соответствии с условиями настоящего Дог</w:t>
      </w:r>
      <w:r w:rsidR="00E11DC0">
        <w:rPr>
          <w:sz w:val="22"/>
          <w:szCs w:val="22"/>
        </w:rPr>
        <w:t xml:space="preserve">овора Претендент для участия в </w:t>
      </w:r>
      <w:r w:rsidRPr="00FA221E">
        <w:rPr>
          <w:sz w:val="22"/>
          <w:szCs w:val="22"/>
        </w:rPr>
        <w:t xml:space="preserve">торгах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E11DC0" w:rsidRPr="00E11DC0">
        <w:rPr>
          <w:sz w:val="22"/>
          <w:szCs w:val="22"/>
        </w:rPr>
        <w:t>ООО ПКФ «ИР»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CA2A3A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CA2A3A" w:rsidRDefault="00CA2A3A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B758F5" w:rsidRDefault="009C48FD" w:rsidP="00A30117">
            <w:pPr>
              <w:spacing w:line="216" w:lineRule="auto"/>
            </w:pPr>
            <w:r w:rsidRPr="00B758F5">
              <w:rPr>
                <w:sz w:val="22"/>
                <w:szCs w:val="22"/>
              </w:rPr>
              <w:t xml:space="preserve"> </w:t>
            </w:r>
          </w:p>
          <w:p w:rsidR="00FB15E4" w:rsidRDefault="00131AE9" w:rsidP="00C802B8">
            <w:pPr>
              <w:spacing w:line="216" w:lineRule="auto"/>
              <w:rPr>
                <w:b/>
                <w:sz w:val="22"/>
                <w:szCs w:val="22"/>
              </w:rPr>
            </w:pPr>
            <w:r w:rsidRPr="00131AE9">
              <w:rPr>
                <w:b/>
                <w:sz w:val="22"/>
                <w:szCs w:val="22"/>
              </w:rPr>
              <w:t>ООО ПКФ «ИР»</w:t>
            </w:r>
          </w:p>
          <w:p w:rsidR="00131AE9" w:rsidRPr="00905BA4" w:rsidRDefault="00131AE9" w:rsidP="00C802B8">
            <w:pPr>
              <w:spacing w:line="216" w:lineRule="auto"/>
              <w:rPr>
                <w:b/>
              </w:rPr>
            </w:pP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A30117" w:rsidRDefault="009C48FD" w:rsidP="00C802B8">
            <w:pPr>
              <w:rPr>
                <w:sz w:val="22"/>
              </w:rPr>
            </w:pPr>
            <w:r w:rsidRPr="00A30117">
              <w:rPr>
                <w:b/>
                <w:sz w:val="22"/>
                <w:szCs w:val="22"/>
              </w:rPr>
              <w:t xml:space="preserve">Юридический адрес: </w:t>
            </w:r>
            <w:r w:rsidR="00182DAA" w:rsidRPr="00182DAA">
              <w:rPr>
                <w:sz w:val="22"/>
              </w:rPr>
              <w:t>629400, Ямало-Ненецкий автономный округ, г. Лабытнанги, ул. Гагарина д. 80</w:t>
            </w:r>
          </w:p>
          <w:p w:rsidR="00182DAA" w:rsidRPr="00A30117" w:rsidRDefault="00182DAA" w:rsidP="00C802B8">
            <w:pPr>
              <w:rPr>
                <w:noProof/>
                <w:sz w:val="22"/>
                <w:szCs w:val="22"/>
              </w:rPr>
            </w:pPr>
          </w:p>
          <w:p w:rsidR="00182DAA" w:rsidRPr="00182DAA" w:rsidRDefault="00182DAA" w:rsidP="00182DAA">
            <w:pPr>
              <w:rPr>
                <w:noProof/>
                <w:sz w:val="22"/>
                <w:szCs w:val="22"/>
              </w:rPr>
            </w:pPr>
            <w:r w:rsidRPr="00182DAA">
              <w:rPr>
                <w:noProof/>
                <w:sz w:val="22"/>
                <w:szCs w:val="22"/>
              </w:rPr>
              <w:t>ИНН/КПП 8902008186/890201001</w:t>
            </w:r>
          </w:p>
          <w:p w:rsidR="009C48FD" w:rsidRPr="00A30117" w:rsidRDefault="00182DAA" w:rsidP="00182DAA">
            <w:pPr>
              <w:rPr>
                <w:noProof/>
                <w:sz w:val="22"/>
                <w:szCs w:val="22"/>
              </w:rPr>
            </w:pPr>
            <w:r w:rsidRPr="00182DAA">
              <w:rPr>
                <w:noProof/>
                <w:sz w:val="22"/>
                <w:szCs w:val="22"/>
              </w:rPr>
              <w:t>ОГРН 1028900556255</w:t>
            </w:r>
          </w:p>
          <w:p w:rsidR="00A30117" w:rsidRPr="00A30117" w:rsidRDefault="00A30117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36717A" w:rsidRDefault="0036717A" w:rsidP="0036717A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182DAA" w:rsidRPr="00182DAA" w:rsidRDefault="00182DAA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182DAA">
              <w:rPr>
                <w:sz w:val="22"/>
                <w:szCs w:val="22"/>
              </w:rPr>
              <w:t xml:space="preserve">р/сч </w:t>
            </w:r>
            <w:r w:rsidR="00BF4B24" w:rsidRPr="00BF4B24">
              <w:rPr>
                <w:sz w:val="22"/>
                <w:szCs w:val="22"/>
              </w:rPr>
              <w:t>40702810512030109567</w:t>
            </w:r>
            <w:bookmarkStart w:id="0" w:name="_GoBack"/>
            <w:bookmarkEnd w:id="0"/>
            <w:r w:rsidRPr="00182DAA">
              <w:rPr>
                <w:sz w:val="22"/>
                <w:szCs w:val="22"/>
              </w:rPr>
              <w:t xml:space="preserve"> </w:t>
            </w:r>
          </w:p>
          <w:p w:rsidR="00182DAA" w:rsidRPr="00182DAA" w:rsidRDefault="00182DAA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182DAA">
              <w:rPr>
                <w:sz w:val="22"/>
                <w:szCs w:val="22"/>
              </w:rPr>
              <w:t>в филиале «Корпоративный» ПАО «Совкомбанк» (г. Москва)</w:t>
            </w:r>
          </w:p>
          <w:p w:rsidR="00182DAA" w:rsidRPr="00182DAA" w:rsidRDefault="00182DAA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182DAA">
              <w:rPr>
                <w:sz w:val="22"/>
                <w:szCs w:val="22"/>
              </w:rPr>
              <w:t>к/сч 30101810445250000360</w:t>
            </w:r>
          </w:p>
          <w:p w:rsidR="009C48FD" w:rsidRDefault="00182DAA" w:rsidP="00182DAA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182DAA">
              <w:rPr>
                <w:sz w:val="22"/>
                <w:szCs w:val="22"/>
              </w:rPr>
              <w:t>БИК 044525360</w:t>
            </w:r>
          </w:p>
          <w:p w:rsidR="000B6B69" w:rsidRDefault="000B6B69" w:rsidP="000B6B6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36717A" w:rsidRPr="00A30117" w:rsidRDefault="0036717A" w:rsidP="00C802B8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______________________/</w:t>
            </w:r>
            <w:r w:rsidR="00D76633">
              <w:rPr>
                <w:b/>
                <w:sz w:val="22"/>
                <w:szCs w:val="22"/>
              </w:rPr>
              <w:t xml:space="preserve"> </w:t>
            </w:r>
            <w:r w:rsidR="002D1E94" w:rsidRPr="002D1E94">
              <w:rPr>
                <w:b/>
                <w:sz w:val="22"/>
                <w:szCs w:val="22"/>
              </w:rPr>
              <w:t>Э.Ш. Нунатов</w:t>
            </w:r>
            <w:r w:rsidR="005265D0">
              <w:rPr>
                <w:b/>
                <w:sz w:val="22"/>
                <w:szCs w:val="22"/>
              </w:rPr>
              <w:t xml:space="preserve"> /</w:t>
            </w:r>
            <w:r w:rsidRPr="00A30117">
              <w:rPr>
                <w:sz w:val="22"/>
                <w:szCs w:val="22"/>
              </w:rPr>
              <w:t xml:space="preserve">                            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 w:rsidR="00A30117">
              <w:rPr>
                <w:noProof/>
                <w:sz w:val="22"/>
                <w:szCs w:val="22"/>
              </w:rPr>
              <w:t xml:space="preserve"> ___________________</w:t>
            </w:r>
          </w:p>
          <w:p w:rsidR="00A30117" w:rsidRPr="00A30117" w:rsidRDefault="00A30117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_____________________________________</w:t>
            </w:r>
          </w:p>
          <w:p w:rsidR="00A30117" w:rsidRPr="00A30117" w:rsidRDefault="00A30117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0B6B69" w:rsidRDefault="000B6B69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A30117" w:rsidRPr="00A30117" w:rsidRDefault="00A30117" w:rsidP="00C802B8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>ИНН ____________</w:t>
            </w:r>
            <w:r w:rsidR="009C48FD" w:rsidRPr="00A30117">
              <w:rPr>
                <w:noProof/>
                <w:sz w:val="22"/>
                <w:szCs w:val="22"/>
              </w:rPr>
              <w:t xml:space="preserve">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</w:t>
            </w:r>
            <w:r w:rsidR="00A30117" w:rsidRPr="00A30117">
              <w:rPr>
                <w:sz w:val="22"/>
                <w:szCs w:val="22"/>
              </w:rPr>
              <w:t>__</w:t>
            </w:r>
          </w:p>
          <w:p w:rsidR="009C48FD" w:rsidRPr="00A30117" w:rsidRDefault="009C48FD" w:rsidP="00C802B8">
            <w:pPr>
              <w:jc w:val="both"/>
              <w:rPr>
                <w:sz w:val="22"/>
                <w:szCs w:val="22"/>
              </w:rPr>
            </w:pP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</w:t>
            </w:r>
            <w:r w:rsidR="004E4FCF"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 w:rsidR="004E4FCF">
              <w:rPr>
                <w:sz w:val="22"/>
                <w:szCs w:val="22"/>
              </w:rPr>
              <w:t>_______________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</w:t>
            </w:r>
            <w:r w:rsidR="00A30117" w:rsidRPr="00A30117">
              <w:rPr>
                <w:sz w:val="22"/>
                <w:szCs w:val="22"/>
              </w:rPr>
              <w:t>ч</w:t>
            </w:r>
            <w:r w:rsidRPr="00A30117">
              <w:rPr>
                <w:sz w:val="22"/>
                <w:szCs w:val="22"/>
              </w:rPr>
              <w:t xml:space="preserve"> _______________</w:t>
            </w:r>
            <w:r w:rsidR="004E4FCF"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 w:rsidR="004E4FCF">
              <w:rPr>
                <w:sz w:val="22"/>
                <w:szCs w:val="22"/>
              </w:rPr>
              <w:t>____________________</w:t>
            </w:r>
          </w:p>
          <w:p w:rsidR="00A30117" w:rsidRPr="00A30117" w:rsidRDefault="00A30117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B504F" w:rsidRDefault="00DB504F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0B6B69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0B6B69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A30117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A30117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79" w:rsidRDefault="00EF3979" w:rsidP="00CF4383">
      <w:r>
        <w:separator/>
      </w:r>
    </w:p>
  </w:endnote>
  <w:endnote w:type="continuationSeparator" w:id="0">
    <w:p w:rsidR="00EF3979" w:rsidRDefault="00EF3979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4B24">
      <w:rPr>
        <w:rStyle w:val="ab"/>
        <w:noProof/>
      </w:rPr>
      <w:t>2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79" w:rsidRDefault="00EF3979" w:rsidP="00CF4383">
      <w:r>
        <w:separator/>
      </w:r>
    </w:p>
  </w:footnote>
  <w:footnote w:type="continuationSeparator" w:id="0">
    <w:p w:rsidR="00EF3979" w:rsidRDefault="00EF3979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60031"/>
    <w:rsid w:val="00071BE2"/>
    <w:rsid w:val="000720CE"/>
    <w:rsid w:val="000A4AD7"/>
    <w:rsid w:val="000A5979"/>
    <w:rsid w:val="000B2A50"/>
    <w:rsid w:val="000B6B69"/>
    <w:rsid w:val="000C716A"/>
    <w:rsid w:val="001036C1"/>
    <w:rsid w:val="00105064"/>
    <w:rsid w:val="00131AE9"/>
    <w:rsid w:val="00136BFA"/>
    <w:rsid w:val="00145972"/>
    <w:rsid w:val="00170166"/>
    <w:rsid w:val="00173C0E"/>
    <w:rsid w:val="00182143"/>
    <w:rsid w:val="001822A5"/>
    <w:rsid w:val="00182DAA"/>
    <w:rsid w:val="001A58C1"/>
    <w:rsid w:val="001B1DC8"/>
    <w:rsid w:val="001D6159"/>
    <w:rsid w:val="001F16B6"/>
    <w:rsid w:val="00203231"/>
    <w:rsid w:val="00210AEF"/>
    <w:rsid w:val="00233807"/>
    <w:rsid w:val="00290D2E"/>
    <w:rsid w:val="00295974"/>
    <w:rsid w:val="002A1444"/>
    <w:rsid w:val="002A61A1"/>
    <w:rsid w:val="002B37E6"/>
    <w:rsid w:val="002D1E94"/>
    <w:rsid w:val="002D7B78"/>
    <w:rsid w:val="00337637"/>
    <w:rsid w:val="00366D20"/>
    <w:rsid w:val="0036717A"/>
    <w:rsid w:val="00367CF4"/>
    <w:rsid w:val="0038652D"/>
    <w:rsid w:val="003B2EA1"/>
    <w:rsid w:val="003D3CA2"/>
    <w:rsid w:val="00401C5E"/>
    <w:rsid w:val="00461ECB"/>
    <w:rsid w:val="004A2CFA"/>
    <w:rsid w:val="004E4FCF"/>
    <w:rsid w:val="004E53AD"/>
    <w:rsid w:val="005105E3"/>
    <w:rsid w:val="005265D0"/>
    <w:rsid w:val="005272BA"/>
    <w:rsid w:val="00551CDB"/>
    <w:rsid w:val="00556671"/>
    <w:rsid w:val="005C7D5E"/>
    <w:rsid w:val="005D55FB"/>
    <w:rsid w:val="00612CC0"/>
    <w:rsid w:val="00647A62"/>
    <w:rsid w:val="00664ADA"/>
    <w:rsid w:val="00670308"/>
    <w:rsid w:val="00697527"/>
    <w:rsid w:val="006C45F0"/>
    <w:rsid w:val="006C6BEC"/>
    <w:rsid w:val="006F2AFF"/>
    <w:rsid w:val="0071432A"/>
    <w:rsid w:val="0071522D"/>
    <w:rsid w:val="00736574"/>
    <w:rsid w:val="00790F0F"/>
    <w:rsid w:val="007D31EA"/>
    <w:rsid w:val="007D703C"/>
    <w:rsid w:val="0083034A"/>
    <w:rsid w:val="0088330E"/>
    <w:rsid w:val="008A617B"/>
    <w:rsid w:val="008E5091"/>
    <w:rsid w:val="008E58C8"/>
    <w:rsid w:val="00905BA4"/>
    <w:rsid w:val="009658EB"/>
    <w:rsid w:val="009C48FD"/>
    <w:rsid w:val="009D42B2"/>
    <w:rsid w:val="00A17C32"/>
    <w:rsid w:val="00A17F7E"/>
    <w:rsid w:val="00A30117"/>
    <w:rsid w:val="00A43CFB"/>
    <w:rsid w:val="00A67C5F"/>
    <w:rsid w:val="00A743EE"/>
    <w:rsid w:val="00A90243"/>
    <w:rsid w:val="00B06048"/>
    <w:rsid w:val="00B3386F"/>
    <w:rsid w:val="00B40A0B"/>
    <w:rsid w:val="00B525E1"/>
    <w:rsid w:val="00B530FD"/>
    <w:rsid w:val="00B543DC"/>
    <w:rsid w:val="00B65F91"/>
    <w:rsid w:val="00B758F5"/>
    <w:rsid w:val="00B879DB"/>
    <w:rsid w:val="00B95754"/>
    <w:rsid w:val="00B965CC"/>
    <w:rsid w:val="00BF4B24"/>
    <w:rsid w:val="00C103C2"/>
    <w:rsid w:val="00C13356"/>
    <w:rsid w:val="00C40256"/>
    <w:rsid w:val="00C46A96"/>
    <w:rsid w:val="00C76464"/>
    <w:rsid w:val="00C802B8"/>
    <w:rsid w:val="00CA2A3A"/>
    <w:rsid w:val="00CA7777"/>
    <w:rsid w:val="00CF4383"/>
    <w:rsid w:val="00D17EA1"/>
    <w:rsid w:val="00D427FC"/>
    <w:rsid w:val="00D76633"/>
    <w:rsid w:val="00DB1C77"/>
    <w:rsid w:val="00DB41A1"/>
    <w:rsid w:val="00DB504F"/>
    <w:rsid w:val="00DB78D4"/>
    <w:rsid w:val="00DF0E26"/>
    <w:rsid w:val="00DF5AE1"/>
    <w:rsid w:val="00E05CAC"/>
    <w:rsid w:val="00E065F7"/>
    <w:rsid w:val="00E07B65"/>
    <w:rsid w:val="00E11DC0"/>
    <w:rsid w:val="00E21A77"/>
    <w:rsid w:val="00E26116"/>
    <w:rsid w:val="00E749A4"/>
    <w:rsid w:val="00E800FE"/>
    <w:rsid w:val="00E85930"/>
    <w:rsid w:val="00EB3A8F"/>
    <w:rsid w:val="00EE030C"/>
    <w:rsid w:val="00EE0DBD"/>
    <w:rsid w:val="00EF3979"/>
    <w:rsid w:val="00F0630F"/>
    <w:rsid w:val="00F216A3"/>
    <w:rsid w:val="00F26B85"/>
    <w:rsid w:val="00F44CAC"/>
    <w:rsid w:val="00F55949"/>
    <w:rsid w:val="00F62A0F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A3E2"/>
  <w15:chartTrackingRefBased/>
  <w15:docId w15:val="{FEC86487-B3B8-40D9-A0F0-92278E99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19</cp:revision>
  <dcterms:created xsi:type="dcterms:W3CDTF">2025-09-05T09:27:00Z</dcterms:created>
  <dcterms:modified xsi:type="dcterms:W3CDTF">2025-12-11T10:13:00Z</dcterms:modified>
</cp:coreProperties>
</file>