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1A3" w:rsidRPr="0055553A" w:rsidRDefault="00F1110D" w:rsidP="00F1110D">
      <w:pPr>
        <w:tabs>
          <w:tab w:val="center" w:pos="4960"/>
        </w:tabs>
        <w:rPr>
          <w:b/>
          <w:bCs/>
          <w:sz w:val="24"/>
          <w:szCs w:val="24"/>
        </w:rPr>
      </w:pPr>
      <w:bookmarkStart w:id="0" w:name="_GoBack"/>
      <w:bookmarkEnd w:id="0"/>
      <w:r w:rsidRPr="0055553A">
        <w:rPr>
          <w:b/>
          <w:bCs/>
          <w:sz w:val="24"/>
          <w:szCs w:val="24"/>
        </w:rPr>
        <w:t>ПРОЕКТ</w:t>
      </w:r>
      <w:r w:rsidRPr="0055553A">
        <w:rPr>
          <w:b/>
          <w:bCs/>
          <w:sz w:val="24"/>
          <w:szCs w:val="24"/>
        </w:rPr>
        <w:tab/>
      </w:r>
      <w:r w:rsidR="008B52BF" w:rsidRPr="0055553A">
        <w:rPr>
          <w:b/>
          <w:bCs/>
          <w:sz w:val="24"/>
          <w:szCs w:val="24"/>
        </w:rPr>
        <w:t>ДОГОВОР</w:t>
      </w:r>
    </w:p>
    <w:p w:rsidR="00612C9E" w:rsidRPr="0055553A" w:rsidRDefault="00612C9E" w:rsidP="00612C9E">
      <w:pPr>
        <w:jc w:val="center"/>
        <w:rPr>
          <w:sz w:val="24"/>
          <w:szCs w:val="24"/>
        </w:rPr>
      </w:pPr>
      <w:r w:rsidRPr="0055553A">
        <w:rPr>
          <w:sz w:val="24"/>
          <w:szCs w:val="24"/>
        </w:rPr>
        <w:t xml:space="preserve">купли-продажи </w:t>
      </w:r>
      <w:r w:rsidR="001D46A3" w:rsidRPr="0055553A">
        <w:rPr>
          <w:sz w:val="24"/>
          <w:szCs w:val="24"/>
        </w:rPr>
        <w:t>квартиры</w:t>
      </w:r>
    </w:p>
    <w:p w:rsidR="00612C9E" w:rsidRPr="0055553A" w:rsidRDefault="00612C9E" w:rsidP="00612C9E">
      <w:pPr>
        <w:jc w:val="center"/>
        <w:rPr>
          <w:sz w:val="24"/>
          <w:szCs w:val="24"/>
        </w:rPr>
      </w:pP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288"/>
      </w:tblGrid>
      <w:tr w:rsidR="00555591" w:rsidRPr="0055553A" w:rsidTr="00555591">
        <w:tc>
          <w:tcPr>
            <w:tcW w:w="4672" w:type="dxa"/>
          </w:tcPr>
          <w:p w:rsidR="00612C9E" w:rsidRPr="0055553A" w:rsidRDefault="00F1110D" w:rsidP="00154AD1">
            <w:pPr>
              <w:ind w:left="0"/>
              <w:rPr>
                <w:sz w:val="24"/>
                <w:szCs w:val="24"/>
              </w:rPr>
            </w:pPr>
            <w:r w:rsidRPr="0055553A">
              <w:rPr>
                <w:sz w:val="24"/>
                <w:szCs w:val="24"/>
              </w:rPr>
              <w:t>«___»___</w:t>
            </w:r>
            <w:r w:rsidR="00154AD1">
              <w:rPr>
                <w:sz w:val="24"/>
                <w:szCs w:val="24"/>
              </w:rPr>
              <w:t>_____</w:t>
            </w:r>
            <w:r w:rsidRPr="0055553A">
              <w:rPr>
                <w:sz w:val="24"/>
                <w:szCs w:val="24"/>
              </w:rPr>
              <w:t>____202</w:t>
            </w:r>
            <w:r w:rsidR="00154AD1">
              <w:rPr>
                <w:sz w:val="24"/>
                <w:szCs w:val="24"/>
              </w:rPr>
              <w:t>__г.</w:t>
            </w:r>
          </w:p>
        </w:tc>
        <w:tc>
          <w:tcPr>
            <w:tcW w:w="4673" w:type="dxa"/>
          </w:tcPr>
          <w:p w:rsidR="00612C9E" w:rsidRPr="0055553A" w:rsidRDefault="00555591" w:rsidP="00555591">
            <w:pPr>
              <w:ind w:left="0"/>
              <w:jc w:val="right"/>
              <w:rPr>
                <w:sz w:val="24"/>
                <w:szCs w:val="24"/>
              </w:rPr>
            </w:pPr>
            <w:r w:rsidRPr="0055553A">
              <w:rPr>
                <w:sz w:val="24"/>
                <w:szCs w:val="24"/>
              </w:rPr>
              <w:t>Москва</w:t>
            </w:r>
          </w:p>
        </w:tc>
      </w:tr>
    </w:tbl>
    <w:p w:rsidR="00612C9E" w:rsidRPr="0055553A" w:rsidRDefault="00612C9E" w:rsidP="00555591">
      <w:pPr>
        <w:jc w:val="both"/>
        <w:rPr>
          <w:sz w:val="24"/>
          <w:szCs w:val="24"/>
        </w:rPr>
      </w:pPr>
    </w:p>
    <w:p w:rsidR="00555591" w:rsidRPr="0055553A" w:rsidRDefault="00555591" w:rsidP="00555591">
      <w:pPr>
        <w:jc w:val="both"/>
        <w:rPr>
          <w:sz w:val="24"/>
          <w:szCs w:val="24"/>
        </w:rPr>
      </w:pPr>
      <w:r w:rsidRPr="0055553A">
        <w:rPr>
          <w:sz w:val="24"/>
          <w:szCs w:val="24"/>
        </w:rPr>
        <w:t xml:space="preserve">Мы, </w:t>
      </w:r>
    </w:p>
    <w:p w:rsidR="00825334" w:rsidRPr="0055553A" w:rsidRDefault="00B46C22" w:rsidP="00852415">
      <w:pPr>
        <w:widowControl w:val="0"/>
        <w:autoSpaceDE w:val="0"/>
        <w:autoSpaceDN w:val="0"/>
        <w:ind w:left="0" w:firstLine="709"/>
        <w:jc w:val="both"/>
        <w:rPr>
          <w:rFonts w:eastAsia="Times New Roman"/>
          <w:sz w:val="24"/>
          <w:szCs w:val="24"/>
          <w:lang w:eastAsia="ru-RU"/>
        </w:rPr>
      </w:pPr>
      <w:r>
        <w:rPr>
          <w:rFonts w:eastAsia="Times New Roman"/>
          <w:sz w:val="24"/>
          <w:szCs w:val="24"/>
          <w:lang w:eastAsia="ru-RU"/>
        </w:rPr>
        <w:t xml:space="preserve">Финансовый управляющий умершего гражданина </w:t>
      </w:r>
      <w:r w:rsidR="00367351" w:rsidRPr="0055553A">
        <w:rPr>
          <w:rFonts w:eastAsia="Times New Roman"/>
          <w:sz w:val="24"/>
          <w:szCs w:val="24"/>
          <w:lang w:eastAsia="ru-RU"/>
        </w:rPr>
        <w:t xml:space="preserve">Российской Федерации </w:t>
      </w:r>
      <w:r w:rsidR="00852415">
        <w:rPr>
          <w:rFonts w:eastAsia="Times New Roman"/>
          <w:b/>
          <w:bCs/>
          <w:sz w:val="24"/>
          <w:szCs w:val="24"/>
          <w:lang w:eastAsia="ru-RU"/>
        </w:rPr>
        <w:t>Перевозчиковой Людмилы Яковлевны</w:t>
      </w:r>
      <w:r>
        <w:rPr>
          <w:rFonts w:eastAsia="Times New Roman"/>
          <w:sz w:val="24"/>
          <w:szCs w:val="24"/>
          <w:lang w:eastAsia="ru-RU"/>
        </w:rPr>
        <w:t xml:space="preserve"> </w:t>
      </w:r>
      <w:r w:rsidR="000B1E79">
        <w:rPr>
          <w:rFonts w:eastAsia="Times New Roman"/>
          <w:sz w:val="24"/>
          <w:szCs w:val="24"/>
          <w:lang w:eastAsia="ru-RU"/>
        </w:rPr>
        <w:t>(</w:t>
      </w:r>
      <w:r w:rsidR="000B1E79" w:rsidRPr="000B1E79">
        <w:rPr>
          <w:rFonts w:eastAsia="Times New Roman"/>
          <w:sz w:val="24"/>
          <w:szCs w:val="24"/>
          <w:lang w:eastAsia="ru-RU"/>
        </w:rPr>
        <w:t>29.09.1946 г.р.; место рождения: г. Москва, место смерти: г. Москва дата смерти: 20.01.2022, ИНН 772503149389 СНИЛС неизвестен, адрес регистрации на день смерти: г.Москва, ул.Новопесчаная, д.23,к.1, кв.330</w:t>
      </w:r>
      <w:r w:rsidR="000B1E79">
        <w:rPr>
          <w:rFonts w:eastAsia="Times New Roman"/>
          <w:sz w:val="24"/>
          <w:szCs w:val="24"/>
          <w:lang w:eastAsia="ru-RU"/>
        </w:rPr>
        <w:t xml:space="preserve">), </w:t>
      </w:r>
      <w:r>
        <w:rPr>
          <w:rFonts w:eastAsia="Times New Roman"/>
          <w:sz w:val="24"/>
          <w:szCs w:val="24"/>
          <w:lang w:eastAsia="ru-RU"/>
        </w:rPr>
        <w:t>Нунатов Эльнур Ширин оглы (</w:t>
      </w:r>
      <w:r w:rsidRPr="00B46C22">
        <w:rPr>
          <w:rFonts w:eastAsia="Times New Roman"/>
          <w:sz w:val="24"/>
          <w:szCs w:val="24"/>
          <w:lang w:eastAsia="ru-RU"/>
        </w:rPr>
        <w:t>ИНН:622909733142</w:t>
      </w:r>
      <w:r>
        <w:rPr>
          <w:rFonts w:eastAsia="Times New Roman"/>
          <w:sz w:val="24"/>
          <w:szCs w:val="24"/>
          <w:lang w:eastAsia="ru-RU"/>
        </w:rPr>
        <w:t>)</w:t>
      </w:r>
      <w:r w:rsidR="00367351" w:rsidRPr="0055553A">
        <w:rPr>
          <w:rFonts w:eastAsia="Times New Roman"/>
          <w:sz w:val="24"/>
          <w:szCs w:val="24"/>
          <w:lang w:eastAsia="ru-RU"/>
        </w:rPr>
        <w:t xml:space="preserve">, </w:t>
      </w:r>
      <w:r w:rsidR="00852415">
        <w:rPr>
          <w:rFonts w:eastAsia="Times New Roman"/>
          <w:sz w:val="24"/>
          <w:szCs w:val="24"/>
          <w:lang w:eastAsia="ru-RU"/>
        </w:rPr>
        <w:t>утвержденный</w:t>
      </w:r>
      <w:r w:rsidR="00367351" w:rsidRPr="0055553A">
        <w:rPr>
          <w:rFonts w:eastAsia="Times New Roman"/>
          <w:sz w:val="24"/>
          <w:szCs w:val="24"/>
          <w:lang w:eastAsia="ru-RU"/>
        </w:rPr>
        <w:t xml:space="preserve"> </w:t>
      </w:r>
      <w:r w:rsidR="00C75BE6" w:rsidRPr="0055553A">
        <w:rPr>
          <w:rFonts w:eastAsia="Times New Roman"/>
          <w:sz w:val="24"/>
          <w:szCs w:val="24"/>
          <w:lang w:eastAsia="ru-RU"/>
        </w:rPr>
        <w:t xml:space="preserve">Решением Арбитражного суда г. Москвы от 12.12.2024 г. по делу № А40-2899/2024 </w:t>
      </w:r>
      <w:r w:rsidR="00367351" w:rsidRPr="0055553A">
        <w:rPr>
          <w:rFonts w:eastAsia="Times New Roman"/>
          <w:sz w:val="24"/>
          <w:szCs w:val="24"/>
          <w:lang w:eastAsia="ru-RU"/>
        </w:rPr>
        <w:t xml:space="preserve">именуемый в дальнейшем </w:t>
      </w:r>
      <w:r w:rsidR="00A56F6E" w:rsidRPr="0055553A">
        <w:rPr>
          <w:rFonts w:eastAsia="Times New Roman"/>
          <w:sz w:val="24"/>
          <w:szCs w:val="24"/>
          <w:lang w:eastAsia="ru-RU"/>
        </w:rPr>
        <w:t>«</w:t>
      </w:r>
      <w:r w:rsidR="00367351" w:rsidRPr="0055553A">
        <w:rPr>
          <w:rFonts w:eastAsia="Times New Roman"/>
          <w:sz w:val="24"/>
          <w:szCs w:val="24"/>
          <w:lang w:eastAsia="ru-RU"/>
        </w:rPr>
        <w:t>Продавец</w:t>
      </w:r>
      <w:r w:rsidR="00A56F6E" w:rsidRPr="0055553A">
        <w:rPr>
          <w:rFonts w:eastAsia="Times New Roman"/>
          <w:sz w:val="24"/>
          <w:szCs w:val="24"/>
          <w:lang w:eastAsia="ru-RU"/>
        </w:rPr>
        <w:t>»</w:t>
      </w:r>
      <w:r w:rsidR="00852415">
        <w:rPr>
          <w:rFonts w:eastAsia="Times New Roman"/>
          <w:sz w:val="24"/>
          <w:szCs w:val="24"/>
          <w:lang w:eastAsia="ru-RU"/>
        </w:rPr>
        <w:t xml:space="preserve">, </w:t>
      </w:r>
      <w:r w:rsidR="00367351" w:rsidRPr="0055553A">
        <w:rPr>
          <w:rFonts w:eastAsia="Times New Roman"/>
          <w:sz w:val="24"/>
          <w:szCs w:val="24"/>
          <w:lang w:eastAsia="ru-RU"/>
        </w:rPr>
        <w:t xml:space="preserve">с одной стороны, и </w:t>
      </w:r>
      <w:r w:rsidR="00852415">
        <w:rPr>
          <w:rFonts w:eastAsia="Times New Roman"/>
          <w:sz w:val="24"/>
          <w:szCs w:val="24"/>
          <w:lang w:eastAsia="ru-RU"/>
        </w:rPr>
        <w:t>__</w:t>
      </w:r>
      <w:r w:rsidR="00F1110D" w:rsidRPr="0055553A">
        <w:rPr>
          <w:rFonts w:eastAsia="Times New Roman"/>
          <w:sz w:val="24"/>
          <w:szCs w:val="24"/>
          <w:lang w:eastAsia="ru-RU"/>
        </w:rPr>
        <w:t>_______________________________________________________________</w:t>
      </w:r>
      <w:r w:rsidR="00825334" w:rsidRPr="0055553A">
        <w:rPr>
          <w:rFonts w:eastAsia="Times New Roman"/>
          <w:sz w:val="24"/>
          <w:szCs w:val="24"/>
          <w:lang w:eastAsia="ru-RU"/>
        </w:rPr>
        <w:t xml:space="preserve">, </w:t>
      </w:r>
      <w:r w:rsidR="00F1110D" w:rsidRPr="0055553A">
        <w:rPr>
          <w:rFonts w:eastAsia="Times New Roman"/>
          <w:sz w:val="24"/>
          <w:szCs w:val="24"/>
          <w:lang w:eastAsia="ru-RU"/>
        </w:rPr>
        <w:t>именуемый</w:t>
      </w:r>
      <w:r w:rsidR="00825334" w:rsidRPr="0055553A">
        <w:rPr>
          <w:rFonts w:eastAsia="Times New Roman"/>
          <w:sz w:val="24"/>
          <w:szCs w:val="24"/>
          <w:lang w:eastAsia="ru-RU"/>
        </w:rPr>
        <w:t xml:space="preserve"> в дальнейшем Покупатель, с другой стороны, совместно именуемые Стороны, </w:t>
      </w:r>
    </w:p>
    <w:p w:rsidR="00367351" w:rsidRPr="0055553A" w:rsidRDefault="00825334" w:rsidP="00A31D3C">
      <w:pPr>
        <w:widowControl w:val="0"/>
        <w:autoSpaceDE w:val="0"/>
        <w:autoSpaceDN w:val="0"/>
        <w:ind w:left="0"/>
        <w:jc w:val="both"/>
        <w:rPr>
          <w:rFonts w:eastAsia="Times New Roman"/>
          <w:sz w:val="24"/>
          <w:szCs w:val="24"/>
          <w:lang w:eastAsia="ru-RU"/>
        </w:rPr>
      </w:pPr>
      <w:r w:rsidRPr="0055553A">
        <w:rPr>
          <w:rFonts w:eastAsia="Times New Roman"/>
          <w:sz w:val="24"/>
          <w:szCs w:val="24"/>
          <w:lang w:eastAsia="ru-RU"/>
        </w:rPr>
        <w:t>заключили настоящий договор (далее по тексту – Договор) о нижеследующем:</w:t>
      </w:r>
    </w:p>
    <w:p w:rsidR="00367351" w:rsidRPr="0055553A" w:rsidRDefault="00367351" w:rsidP="00367351">
      <w:pPr>
        <w:widowControl w:val="0"/>
        <w:autoSpaceDE w:val="0"/>
        <w:autoSpaceDN w:val="0"/>
        <w:ind w:left="0" w:firstLine="540"/>
        <w:jc w:val="both"/>
        <w:rPr>
          <w:rFonts w:eastAsia="Times New Roman"/>
          <w:sz w:val="24"/>
          <w:szCs w:val="24"/>
          <w:lang w:eastAsia="ru-RU"/>
        </w:rPr>
      </w:pPr>
    </w:p>
    <w:p w:rsidR="00367351" w:rsidRPr="0055553A" w:rsidRDefault="00367351" w:rsidP="00367351">
      <w:pPr>
        <w:widowControl w:val="0"/>
        <w:autoSpaceDE w:val="0"/>
        <w:autoSpaceDN w:val="0"/>
        <w:ind w:left="0"/>
        <w:jc w:val="center"/>
        <w:outlineLvl w:val="0"/>
        <w:rPr>
          <w:rFonts w:eastAsia="Times New Roman"/>
          <w:sz w:val="24"/>
          <w:szCs w:val="24"/>
          <w:lang w:eastAsia="ru-RU"/>
        </w:rPr>
      </w:pPr>
      <w:r w:rsidRPr="0055553A">
        <w:rPr>
          <w:rFonts w:eastAsia="Times New Roman"/>
          <w:sz w:val="24"/>
          <w:szCs w:val="24"/>
          <w:lang w:eastAsia="ru-RU"/>
        </w:rPr>
        <w:t>1. ПРЕДМЕТ ДОГОВОРА</w:t>
      </w:r>
    </w:p>
    <w:p w:rsidR="00367351" w:rsidRPr="0055553A" w:rsidRDefault="00367351" w:rsidP="00367351">
      <w:pPr>
        <w:widowControl w:val="0"/>
        <w:autoSpaceDE w:val="0"/>
        <w:autoSpaceDN w:val="0"/>
        <w:ind w:left="0" w:firstLine="540"/>
        <w:jc w:val="both"/>
        <w:rPr>
          <w:rFonts w:eastAsia="Times New Roman"/>
          <w:sz w:val="24"/>
          <w:szCs w:val="24"/>
          <w:lang w:eastAsia="ru-RU"/>
        </w:rPr>
      </w:pPr>
    </w:p>
    <w:p w:rsidR="00A31D3C" w:rsidRPr="0065455D" w:rsidRDefault="00825334" w:rsidP="00A31D3C">
      <w:pPr>
        <w:pStyle w:val="10"/>
        <w:ind w:left="0" w:firstLine="540"/>
        <w:jc w:val="both"/>
      </w:pPr>
      <w:r w:rsidRPr="0055553A">
        <w:rPr>
          <w:rFonts w:eastAsia="Times New Roman"/>
        </w:rPr>
        <w:t>1.1.</w:t>
      </w:r>
      <w:r w:rsidRPr="0055553A">
        <w:rPr>
          <w:rFonts w:eastAsia="Times New Roman"/>
        </w:rPr>
        <w:tab/>
      </w:r>
      <w:r w:rsidR="00A31D3C" w:rsidRPr="0065455D">
        <w:t xml:space="preserve">Продавец на основании Протокола </w:t>
      </w:r>
      <w:r w:rsidR="00914A5F">
        <w:t>№ ____</w:t>
      </w:r>
      <w:r w:rsidR="00A31D3C" w:rsidRPr="0065455D">
        <w:t>от «___» __________ 20</w:t>
      </w:r>
      <w:r w:rsidR="00A31D3C">
        <w:t>2_</w:t>
      </w:r>
      <w:r w:rsidR="00A31D3C" w:rsidRPr="0065455D">
        <w:t xml:space="preserve">г. об итогах проведения открытых электронных торгов на электронной торговой площадке, расположенной в сети интернет по адресу </w:t>
      </w:r>
      <w:r w:rsidR="00A31D3C" w:rsidRPr="00453D76">
        <w:t>http://meta-invest.ru</w:t>
      </w:r>
      <w:r w:rsidR="00A31D3C" w:rsidRPr="0065455D">
        <w:t xml:space="preserve"> в соответствии с </w:t>
      </w:r>
      <w:r w:rsidR="00A31D3C">
        <w:t>пункто</w:t>
      </w:r>
      <w:r w:rsidR="00A31D3C" w:rsidRPr="0065455D">
        <w:t xml:space="preserve">м 1.1.1. </w:t>
      </w:r>
      <w:r w:rsidR="00A31D3C" w:rsidRPr="00213662">
        <w:t>настоящего Договора,</w:t>
      </w:r>
      <w:r w:rsidR="00B46C22">
        <w:t xml:space="preserve"> передает Покупателю имущество</w:t>
      </w:r>
      <w:r w:rsidR="00A31D3C">
        <w:t>,</w:t>
      </w:r>
      <w:r w:rsidR="00A31D3C" w:rsidRPr="00213662">
        <w:t xml:space="preserve"> а Покупатель уплачивает Продавцу цену</w:t>
      </w:r>
      <w:r w:rsidR="00A31D3C" w:rsidRPr="0065455D">
        <w:t xml:space="preserve"> продажи имущества, принимает имущество в свою собственность, а также соблюдает иные усл</w:t>
      </w:r>
      <w:r w:rsidR="00B46C22">
        <w:t xml:space="preserve">овия, предусмотренные Договором в отношении следующего имущества: </w:t>
      </w:r>
    </w:p>
    <w:p w:rsidR="00825334" w:rsidRPr="0055553A" w:rsidRDefault="00825334" w:rsidP="00825334">
      <w:pPr>
        <w:widowControl w:val="0"/>
        <w:autoSpaceDE w:val="0"/>
        <w:autoSpaceDN w:val="0"/>
        <w:ind w:left="0" w:firstLine="540"/>
        <w:jc w:val="both"/>
        <w:rPr>
          <w:rFonts w:eastAsia="Times New Roman"/>
          <w:sz w:val="24"/>
          <w:szCs w:val="24"/>
          <w:lang w:eastAsia="ru-RU"/>
        </w:rPr>
      </w:pPr>
    </w:p>
    <w:p w:rsidR="00C75BE6" w:rsidRPr="0055553A" w:rsidRDefault="00914A5F" w:rsidP="00A92500">
      <w:pPr>
        <w:widowControl w:val="0"/>
        <w:autoSpaceDE w:val="0"/>
        <w:autoSpaceDN w:val="0"/>
        <w:ind w:left="0" w:firstLine="540"/>
        <w:jc w:val="both"/>
        <w:rPr>
          <w:rFonts w:eastAsia="Times New Roman"/>
          <w:b/>
          <w:sz w:val="24"/>
          <w:szCs w:val="24"/>
          <w:lang w:eastAsia="ru-RU"/>
        </w:rPr>
      </w:pPr>
      <w:r>
        <w:rPr>
          <w:rFonts w:eastAsia="Times New Roman"/>
          <w:b/>
          <w:sz w:val="24"/>
          <w:szCs w:val="24"/>
          <w:lang w:eastAsia="ru-RU"/>
        </w:rPr>
        <w:t xml:space="preserve">1.1.1. </w:t>
      </w:r>
      <w:r w:rsidR="00B46C22">
        <w:rPr>
          <w:rFonts w:eastAsia="Times New Roman"/>
          <w:b/>
          <w:sz w:val="24"/>
          <w:szCs w:val="24"/>
          <w:lang w:eastAsia="ru-RU"/>
        </w:rPr>
        <w:t>Квартира,</w:t>
      </w:r>
      <w:r w:rsidR="00C75BE6" w:rsidRPr="0055553A">
        <w:rPr>
          <w:rFonts w:eastAsia="Times New Roman"/>
          <w:b/>
          <w:sz w:val="24"/>
          <w:szCs w:val="24"/>
          <w:lang w:eastAsia="ru-RU"/>
        </w:rPr>
        <w:t xml:space="preserve"> к.н. 77:09:0005003:4755 площадью 89,1 кв.м.,  расположенная по адресу: г. Москва, вн. тер. г. муниципальный округ Сокол, улица Новопесчаная, дом 23, корпус 1, квартира 330</w:t>
      </w:r>
    </w:p>
    <w:p w:rsidR="00825334" w:rsidRPr="0055553A" w:rsidRDefault="00825334" w:rsidP="00B46C22">
      <w:pPr>
        <w:widowControl w:val="0"/>
        <w:autoSpaceDE w:val="0"/>
        <w:autoSpaceDN w:val="0"/>
        <w:ind w:left="0"/>
        <w:jc w:val="both"/>
        <w:rPr>
          <w:rFonts w:eastAsia="Times New Roman"/>
          <w:sz w:val="24"/>
          <w:szCs w:val="24"/>
          <w:lang w:eastAsia="ru-RU"/>
        </w:rPr>
      </w:pPr>
    </w:p>
    <w:p w:rsidR="004B60FD" w:rsidRPr="0055553A" w:rsidRDefault="00825334" w:rsidP="004B60FD">
      <w:pPr>
        <w:widowControl w:val="0"/>
        <w:autoSpaceDE w:val="0"/>
        <w:autoSpaceDN w:val="0"/>
        <w:ind w:left="0" w:firstLine="540"/>
        <w:jc w:val="both"/>
        <w:rPr>
          <w:rFonts w:eastAsia="Calibri"/>
          <w:i/>
          <w:sz w:val="24"/>
          <w:szCs w:val="24"/>
          <w:lang w:eastAsia="ru-RU"/>
        </w:rPr>
      </w:pPr>
      <w:r w:rsidRPr="0055553A">
        <w:rPr>
          <w:rFonts w:eastAsia="Times New Roman"/>
          <w:sz w:val="24"/>
          <w:szCs w:val="24"/>
          <w:lang w:eastAsia="ru-RU"/>
        </w:rPr>
        <w:t>1.</w:t>
      </w:r>
      <w:r w:rsidR="00B46C22">
        <w:rPr>
          <w:rFonts w:eastAsia="Times New Roman"/>
          <w:sz w:val="24"/>
          <w:szCs w:val="24"/>
          <w:lang w:eastAsia="ru-RU"/>
        </w:rPr>
        <w:t>2</w:t>
      </w:r>
      <w:r w:rsidR="006F0216" w:rsidRPr="0055553A">
        <w:rPr>
          <w:rFonts w:eastAsia="Times New Roman"/>
          <w:sz w:val="24"/>
          <w:szCs w:val="24"/>
          <w:lang w:eastAsia="ru-RU"/>
        </w:rPr>
        <w:t>.</w:t>
      </w:r>
      <w:r w:rsidR="006F0216" w:rsidRPr="0055553A">
        <w:rPr>
          <w:rFonts w:eastAsia="Times New Roman"/>
          <w:sz w:val="24"/>
          <w:szCs w:val="24"/>
          <w:lang w:eastAsia="ru-RU"/>
        </w:rPr>
        <w:tab/>
      </w:r>
      <w:r w:rsidR="006F0216" w:rsidRPr="0055553A">
        <w:rPr>
          <w:rFonts w:eastAsia="Times New Roman"/>
          <w:i/>
          <w:sz w:val="24"/>
          <w:szCs w:val="24"/>
          <w:lang w:eastAsia="ru-RU"/>
        </w:rPr>
        <w:t>С</w:t>
      </w:r>
      <w:r w:rsidR="00A92500" w:rsidRPr="0055553A">
        <w:rPr>
          <w:rFonts w:eastAsia="Calibri"/>
          <w:i/>
          <w:sz w:val="24"/>
          <w:szCs w:val="24"/>
          <w:lang w:eastAsia="ru-RU"/>
        </w:rPr>
        <w:t xml:space="preserve">огласно выписке из домовой книги в квартире зарегистрированы: </w:t>
      </w:r>
      <w:r w:rsidR="004B60FD" w:rsidRPr="0055553A">
        <w:rPr>
          <w:rFonts w:eastAsia="Calibri"/>
          <w:i/>
          <w:sz w:val="24"/>
          <w:szCs w:val="24"/>
          <w:lang w:eastAsia="ru-RU"/>
        </w:rPr>
        <w:t>Перевозчикова Людмила Яковлевна 29.09.1946 г.р., Ананьев Алексей Дмитриевич 30.08.2005 г.р., Ананьев Павел Дмитриевич 17.04.2014 г.р., Ананьева Анастасия Дмитриевна 03.10.1995г.р. Ананьева Людмила Дмитриевна 03.04.2003 г.р., Ананьева Людмила Николаевна 17.11.1971 г.</w:t>
      </w:r>
    </w:p>
    <w:p w:rsidR="00F9047D" w:rsidRPr="0055553A" w:rsidRDefault="00F9047D" w:rsidP="00825334">
      <w:pPr>
        <w:widowControl w:val="0"/>
        <w:autoSpaceDE w:val="0"/>
        <w:autoSpaceDN w:val="0"/>
        <w:ind w:left="0" w:firstLine="540"/>
        <w:jc w:val="both"/>
        <w:rPr>
          <w:rFonts w:eastAsia="Times New Roman"/>
          <w:sz w:val="24"/>
          <w:szCs w:val="24"/>
          <w:lang w:eastAsia="ru-RU"/>
        </w:rPr>
      </w:pPr>
    </w:p>
    <w:p w:rsidR="00367351" w:rsidRPr="0055553A" w:rsidRDefault="00367351" w:rsidP="00367351">
      <w:pPr>
        <w:widowControl w:val="0"/>
        <w:autoSpaceDE w:val="0"/>
        <w:autoSpaceDN w:val="0"/>
        <w:ind w:left="0"/>
        <w:jc w:val="center"/>
        <w:outlineLvl w:val="0"/>
        <w:rPr>
          <w:rFonts w:eastAsia="Times New Roman"/>
          <w:sz w:val="24"/>
          <w:szCs w:val="24"/>
          <w:lang w:eastAsia="ru-RU"/>
        </w:rPr>
      </w:pPr>
      <w:r w:rsidRPr="0055553A">
        <w:rPr>
          <w:rFonts w:eastAsia="Times New Roman"/>
          <w:sz w:val="24"/>
          <w:szCs w:val="24"/>
          <w:lang w:eastAsia="ru-RU"/>
        </w:rPr>
        <w:t xml:space="preserve">2. </w:t>
      </w:r>
      <w:r w:rsidR="00914A5F" w:rsidRPr="00914A5F">
        <w:rPr>
          <w:rFonts w:eastAsia="Times New Roman"/>
          <w:sz w:val="24"/>
          <w:szCs w:val="24"/>
          <w:lang w:eastAsia="ru-RU"/>
        </w:rPr>
        <w:t>ЦЕНА ДОГОВОРА И ПОРЯДОК РАСЧЕТОВ</w:t>
      </w:r>
    </w:p>
    <w:p w:rsidR="00367351" w:rsidRPr="0055553A" w:rsidRDefault="00367351" w:rsidP="00914A5F">
      <w:pPr>
        <w:widowControl w:val="0"/>
        <w:autoSpaceDE w:val="0"/>
        <w:autoSpaceDN w:val="0"/>
        <w:ind w:left="0"/>
        <w:jc w:val="center"/>
        <w:outlineLvl w:val="0"/>
        <w:rPr>
          <w:rFonts w:eastAsia="Times New Roman"/>
          <w:sz w:val="24"/>
          <w:szCs w:val="24"/>
          <w:lang w:eastAsia="ru-RU"/>
        </w:rPr>
      </w:pPr>
    </w:p>
    <w:p w:rsidR="000F34AA" w:rsidRPr="000F34AA" w:rsidRDefault="000F34AA" w:rsidP="000F34AA">
      <w:pPr>
        <w:widowControl w:val="0"/>
        <w:autoSpaceDE w:val="0"/>
        <w:autoSpaceDN w:val="0"/>
        <w:ind w:left="0" w:firstLine="540"/>
        <w:jc w:val="both"/>
        <w:rPr>
          <w:rFonts w:eastAsia="Times New Roman"/>
          <w:sz w:val="24"/>
          <w:szCs w:val="24"/>
          <w:lang w:eastAsia="ru-RU"/>
        </w:rPr>
      </w:pPr>
      <w:r w:rsidRPr="000F34AA">
        <w:rPr>
          <w:rFonts w:eastAsia="Times New Roman"/>
          <w:sz w:val="24"/>
          <w:szCs w:val="24"/>
          <w:lang w:eastAsia="ru-RU"/>
        </w:rPr>
        <w:t>2.1. Цена объекта недвижимого имущества составляет _________ (______________) рублей. Цена недвижимого имущества является окончательной и изменению не подлежит.</w:t>
      </w:r>
    </w:p>
    <w:p w:rsidR="000F34AA" w:rsidRPr="000F34AA" w:rsidRDefault="000F34AA" w:rsidP="000F34AA">
      <w:pPr>
        <w:widowControl w:val="0"/>
        <w:autoSpaceDE w:val="0"/>
        <w:autoSpaceDN w:val="0"/>
        <w:ind w:left="0" w:firstLine="540"/>
        <w:jc w:val="both"/>
        <w:rPr>
          <w:rFonts w:eastAsia="Times New Roman"/>
          <w:sz w:val="24"/>
          <w:szCs w:val="24"/>
          <w:lang w:eastAsia="ru-RU"/>
        </w:rPr>
      </w:pPr>
      <w:r w:rsidRPr="000F34AA">
        <w:rPr>
          <w:rFonts w:eastAsia="Times New Roman"/>
          <w:sz w:val="24"/>
          <w:szCs w:val="24"/>
          <w:lang w:eastAsia="ru-RU"/>
        </w:rPr>
        <w:t>2.2. Покупатель обязуется в течение 30 (тридцати) дней с момента заключения Договора оплатить Продавцу сумму, определенную п.2.1. Договора, за вычетом задатка, внесенного Покупателем в размере _______________________________ рублей.</w:t>
      </w:r>
    </w:p>
    <w:p w:rsidR="000F34AA" w:rsidRPr="000F34AA" w:rsidRDefault="000F34AA" w:rsidP="000F34AA">
      <w:pPr>
        <w:widowControl w:val="0"/>
        <w:autoSpaceDE w:val="0"/>
        <w:autoSpaceDN w:val="0"/>
        <w:ind w:left="0" w:firstLine="540"/>
        <w:jc w:val="both"/>
        <w:rPr>
          <w:rFonts w:eastAsia="Times New Roman"/>
          <w:sz w:val="24"/>
          <w:szCs w:val="24"/>
          <w:lang w:eastAsia="ru-RU"/>
        </w:rPr>
      </w:pPr>
      <w:r w:rsidRPr="000F34AA">
        <w:rPr>
          <w:rFonts w:eastAsia="Times New Roman"/>
          <w:sz w:val="24"/>
          <w:szCs w:val="24"/>
          <w:lang w:eastAsia="ru-RU"/>
        </w:rPr>
        <w:t xml:space="preserve">2.4. Оплата производится Покупателем путем перечисления денежных средств в порядке и размере, определенных п.п. 2.1, 2.2 Договора, на расчетный счет Продавца. Сумма перечисленного Покупателем задатка для участия в торгах засчитывается в счет цены объекта недвижимого имущества по Договору.  </w:t>
      </w:r>
    </w:p>
    <w:p w:rsidR="000F34AA" w:rsidRPr="000F34AA" w:rsidRDefault="000F34AA" w:rsidP="000F34AA">
      <w:pPr>
        <w:widowControl w:val="0"/>
        <w:autoSpaceDE w:val="0"/>
        <w:autoSpaceDN w:val="0"/>
        <w:ind w:left="0" w:firstLine="540"/>
        <w:jc w:val="both"/>
        <w:rPr>
          <w:rFonts w:eastAsia="Times New Roman"/>
          <w:sz w:val="24"/>
          <w:szCs w:val="24"/>
          <w:lang w:eastAsia="ru-RU"/>
        </w:rPr>
      </w:pPr>
      <w:r w:rsidRPr="000F34AA">
        <w:rPr>
          <w:rFonts w:eastAsia="Times New Roman"/>
          <w:sz w:val="24"/>
          <w:szCs w:val="24"/>
          <w:lang w:eastAsia="ru-RU"/>
        </w:rPr>
        <w:t>2.5. Обязательство Покупателя по оплате объекта недвижимого имущества считается исполненным с момента поступления денежных средств в счет оплаты объекта недвижимого имущества на расчетный счет Продавца в полном объеме.</w:t>
      </w:r>
    </w:p>
    <w:p w:rsidR="00F1110D" w:rsidRDefault="000F34AA" w:rsidP="000F34AA">
      <w:pPr>
        <w:widowControl w:val="0"/>
        <w:autoSpaceDE w:val="0"/>
        <w:autoSpaceDN w:val="0"/>
        <w:ind w:left="0" w:firstLine="540"/>
        <w:jc w:val="both"/>
        <w:rPr>
          <w:rFonts w:eastAsia="Times New Roman"/>
          <w:sz w:val="24"/>
          <w:szCs w:val="24"/>
          <w:lang w:eastAsia="ru-RU"/>
        </w:rPr>
      </w:pPr>
      <w:r w:rsidRPr="000F34AA">
        <w:rPr>
          <w:rFonts w:eastAsia="Times New Roman"/>
          <w:sz w:val="24"/>
          <w:szCs w:val="24"/>
          <w:lang w:eastAsia="ru-RU"/>
        </w:rPr>
        <w:t>2.6. Все расходы, связанные с государственной регистрацией перехода права собственности на объект недвижимого имущества, несет Покупатель.</w:t>
      </w:r>
    </w:p>
    <w:p w:rsidR="000F34AA" w:rsidRPr="0055553A" w:rsidRDefault="000F34AA" w:rsidP="000F34AA">
      <w:pPr>
        <w:widowControl w:val="0"/>
        <w:autoSpaceDE w:val="0"/>
        <w:autoSpaceDN w:val="0"/>
        <w:ind w:left="0" w:firstLine="540"/>
        <w:jc w:val="both"/>
        <w:rPr>
          <w:rFonts w:eastAsia="Times New Roman"/>
          <w:sz w:val="24"/>
          <w:szCs w:val="24"/>
          <w:lang w:eastAsia="ru-RU"/>
        </w:rPr>
      </w:pPr>
    </w:p>
    <w:p w:rsidR="00F9047D" w:rsidRPr="0055553A" w:rsidRDefault="00367351" w:rsidP="00F9047D">
      <w:pPr>
        <w:widowControl w:val="0"/>
        <w:autoSpaceDE w:val="0"/>
        <w:autoSpaceDN w:val="0"/>
        <w:ind w:left="0"/>
        <w:jc w:val="center"/>
        <w:outlineLvl w:val="0"/>
        <w:rPr>
          <w:sz w:val="24"/>
          <w:szCs w:val="24"/>
        </w:rPr>
      </w:pPr>
      <w:bookmarkStart w:id="1" w:name="P53"/>
      <w:bookmarkEnd w:id="1"/>
      <w:r w:rsidRPr="0055553A">
        <w:rPr>
          <w:rFonts w:eastAsia="Times New Roman"/>
          <w:sz w:val="24"/>
          <w:szCs w:val="24"/>
          <w:lang w:eastAsia="ru-RU"/>
        </w:rPr>
        <w:lastRenderedPageBreak/>
        <w:t>3</w:t>
      </w:r>
      <w:r w:rsidR="00F9047D" w:rsidRPr="0055553A">
        <w:rPr>
          <w:sz w:val="24"/>
          <w:szCs w:val="24"/>
        </w:rPr>
        <w:t>. ПЕРЕДАЧА ОБЬЕКТА НЕДВИЖИМОСТИ</w:t>
      </w:r>
    </w:p>
    <w:p w:rsidR="00F9047D" w:rsidRPr="0055553A" w:rsidRDefault="00F9047D" w:rsidP="00F9047D">
      <w:pPr>
        <w:widowControl w:val="0"/>
        <w:autoSpaceDE w:val="0"/>
        <w:autoSpaceDN w:val="0"/>
        <w:ind w:left="0"/>
        <w:jc w:val="center"/>
        <w:outlineLvl w:val="0"/>
        <w:rPr>
          <w:rFonts w:eastAsia="Times New Roman"/>
          <w:sz w:val="24"/>
          <w:szCs w:val="24"/>
          <w:lang w:eastAsia="ru-RU"/>
        </w:rPr>
      </w:pPr>
    </w:p>
    <w:p w:rsidR="00D74E2D" w:rsidRPr="00D74E2D" w:rsidRDefault="00D74E2D" w:rsidP="00D74E2D">
      <w:pPr>
        <w:widowControl w:val="0"/>
        <w:autoSpaceDE w:val="0"/>
        <w:autoSpaceDN w:val="0"/>
        <w:ind w:left="0" w:firstLine="567"/>
        <w:jc w:val="both"/>
        <w:outlineLvl w:val="0"/>
        <w:rPr>
          <w:rFonts w:eastAsia="Times New Roman"/>
          <w:sz w:val="24"/>
          <w:szCs w:val="24"/>
          <w:lang w:eastAsia="ru-RU"/>
        </w:rPr>
      </w:pPr>
      <w:r w:rsidRPr="00D74E2D">
        <w:rPr>
          <w:rFonts w:eastAsia="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поступления денежных средств в счет оплаты объекта недвижимого имущества на расчетный счет Продавца в полном объеме.  </w:t>
      </w:r>
    </w:p>
    <w:p w:rsidR="00D74E2D" w:rsidRPr="00D74E2D" w:rsidRDefault="00D74E2D" w:rsidP="00D74E2D">
      <w:pPr>
        <w:widowControl w:val="0"/>
        <w:autoSpaceDE w:val="0"/>
        <w:autoSpaceDN w:val="0"/>
        <w:ind w:left="0" w:firstLine="567"/>
        <w:jc w:val="both"/>
        <w:outlineLvl w:val="0"/>
        <w:rPr>
          <w:rFonts w:eastAsia="Times New Roman"/>
          <w:sz w:val="24"/>
          <w:szCs w:val="24"/>
          <w:lang w:eastAsia="ru-RU"/>
        </w:rPr>
      </w:pPr>
      <w:r w:rsidRPr="00D74E2D">
        <w:rPr>
          <w:rFonts w:eastAsia="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rsidR="00D74E2D" w:rsidRPr="00D74E2D" w:rsidRDefault="00D74E2D" w:rsidP="00D74E2D">
      <w:pPr>
        <w:widowControl w:val="0"/>
        <w:autoSpaceDE w:val="0"/>
        <w:autoSpaceDN w:val="0"/>
        <w:ind w:left="0" w:firstLine="567"/>
        <w:jc w:val="both"/>
        <w:outlineLvl w:val="0"/>
        <w:rPr>
          <w:rFonts w:eastAsia="Times New Roman"/>
          <w:sz w:val="24"/>
          <w:szCs w:val="24"/>
          <w:lang w:eastAsia="ru-RU"/>
        </w:rPr>
      </w:pPr>
      <w:r w:rsidRPr="00D74E2D">
        <w:rPr>
          <w:rFonts w:eastAsia="Times New Roman"/>
          <w:sz w:val="24"/>
          <w:szCs w:val="24"/>
          <w:lang w:eastAsia="ru-RU"/>
        </w:rPr>
        <w:t xml:space="preserve">3.3. С даты подписания Акта приема-передачи объекта недвижимого имущества Покупатель несет обязанность по уплате коммунальных платежей, а также обязанность по уплате обязательных платежей в бюджет, связанных с объектом недвижимого имущества. </w:t>
      </w:r>
    </w:p>
    <w:p w:rsidR="00F9047D" w:rsidRDefault="00D74E2D" w:rsidP="00D74E2D">
      <w:pPr>
        <w:widowControl w:val="0"/>
        <w:autoSpaceDE w:val="0"/>
        <w:autoSpaceDN w:val="0"/>
        <w:ind w:left="0" w:firstLine="567"/>
        <w:jc w:val="both"/>
        <w:outlineLvl w:val="0"/>
        <w:rPr>
          <w:rFonts w:eastAsia="Times New Roman"/>
          <w:sz w:val="24"/>
          <w:szCs w:val="24"/>
          <w:lang w:eastAsia="ru-RU"/>
        </w:rPr>
      </w:pPr>
      <w:r w:rsidRPr="00D74E2D">
        <w:rPr>
          <w:rFonts w:eastAsia="Times New Roman"/>
          <w:sz w:val="24"/>
          <w:szCs w:val="24"/>
          <w:lang w:eastAsia="ru-RU"/>
        </w:rPr>
        <w:t>3.4.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rsidR="00D74E2D" w:rsidRPr="0055553A" w:rsidRDefault="00D74E2D" w:rsidP="00D74E2D">
      <w:pPr>
        <w:widowControl w:val="0"/>
        <w:autoSpaceDE w:val="0"/>
        <w:autoSpaceDN w:val="0"/>
        <w:ind w:left="0" w:firstLine="567"/>
        <w:jc w:val="both"/>
        <w:outlineLvl w:val="0"/>
        <w:rPr>
          <w:rFonts w:eastAsia="Times New Roman"/>
          <w:sz w:val="24"/>
          <w:szCs w:val="24"/>
          <w:lang w:eastAsia="ru-RU"/>
        </w:rPr>
      </w:pPr>
      <w:r>
        <w:rPr>
          <w:rFonts w:eastAsia="Times New Roman"/>
          <w:sz w:val="24"/>
          <w:szCs w:val="24"/>
          <w:lang w:eastAsia="ru-RU"/>
        </w:rPr>
        <w:t xml:space="preserve">3.5. </w:t>
      </w:r>
      <w:r w:rsidRPr="00D74E2D">
        <w:rPr>
          <w:rFonts w:eastAsia="Times New Roman"/>
          <w:sz w:val="24"/>
          <w:szCs w:val="24"/>
          <w:lang w:eastAsia="ru-RU"/>
        </w:rPr>
        <w:t>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rsidR="00F9047D" w:rsidRPr="0055553A" w:rsidRDefault="00F9047D" w:rsidP="0055553A">
      <w:pPr>
        <w:pStyle w:val="a4"/>
        <w:numPr>
          <w:ilvl w:val="0"/>
          <w:numId w:val="2"/>
        </w:numPr>
        <w:ind w:left="0" w:firstLine="426"/>
        <w:jc w:val="center"/>
        <w:rPr>
          <w:bCs/>
          <w:sz w:val="24"/>
          <w:szCs w:val="24"/>
        </w:rPr>
      </w:pPr>
      <w:bookmarkStart w:id="2" w:name="P72"/>
      <w:bookmarkEnd w:id="2"/>
      <w:r w:rsidRPr="0055553A">
        <w:rPr>
          <w:bCs/>
          <w:sz w:val="24"/>
          <w:szCs w:val="24"/>
        </w:rPr>
        <w:t>ПРАВА И ОБЯЗАННОСТИ СТОРОН</w:t>
      </w:r>
    </w:p>
    <w:p w:rsidR="00F9047D" w:rsidRPr="0055553A" w:rsidRDefault="00F9047D" w:rsidP="00F9047D">
      <w:pPr>
        <w:pStyle w:val="a4"/>
        <w:ind w:left="1287"/>
        <w:rPr>
          <w:b/>
          <w:bCs/>
          <w:sz w:val="24"/>
          <w:szCs w:val="24"/>
        </w:rPr>
      </w:pPr>
    </w:p>
    <w:p w:rsidR="0055553A" w:rsidRPr="0055553A" w:rsidRDefault="0055553A" w:rsidP="0055553A">
      <w:pPr>
        <w:autoSpaceDE w:val="0"/>
        <w:autoSpaceDN w:val="0"/>
        <w:adjustRightInd w:val="0"/>
        <w:ind w:left="0" w:firstLine="567"/>
        <w:jc w:val="both"/>
        <w:outlineLvl w:val="3"/>
        <w:rPr>
          <w:sz w:val="24"/>
          <w:szCs w:val="24"/>
        </w:rPr>
      </w:pPr>
      <w:r w:rsidRPr="0055553A">
        <w:rPr>
          <w:sz w:val="24"/>
          <w:szCs w:val="24"/>
        </w:rPr>
        <w:t>4.1. Продавец обязуется:</w:t>
      </w:r>
    </w:p>
    <w:p w:rsidR="0055553A" w:rsidRPr="0055553A" w:rsidRDefault="0055553A" w:rsidP="0055553A">
      <w:pPr>
        <w:autoSpaceDE w:val="0"/>
        <w:autoSpaceDN w:val="0"/>
        <w:adjustRightInd w:val="0"/>
        <w:ind w:left="0" w:firstLine="567"/>
        <w:jc w:val="both"/>
        <w:outlineLvl w:val="3"/>
        <w:rPr>
          <w:sz w:val="24"/>
          <w:szCs w:val="24"/>
        </w:rPr>
      </w:pPr>
      <w:r w:rsidRPr="0055553A">
        <w:rPr>
          <w:sz w:val="24"/>
          <w:szCs w:val="24"/>
        </w:rPr>
        <w:t>4.1.1. передать Покупателю объект недвижимого имущества в течение 7 (семи) рабочих дней с момента поступления денежных средств в счет оплаты объекта недвижимого имущества в полном объеме на расчетный счет Продавца.</w:t>
      </w:r>
    </w:p>
    <w:p w:rsidR="0055553A" w:rsidRPr="0055553A" w:rsidRDefault="0055553A" w:rsidP="0055553A">
      <w:pPr>
        <w:autoSpaceDE w:val="0"/>
        <w:autoSpaceDN w:val="0"/>
        <w:adjustRightInd w:val="0"/>
        <w:ind w:left="0" w:firstLine="567"/>
        <w:jc w:val="both"/>
        <w:outlineLvl w:val="3"/>
        <w:rPr>
          <w:sz w:val="24"/>
          <w:szCs w:val="24"/>
        </w:rPr>
      </w:pPr>
      <w:r w:rsidRPr="0055553A">
        <w:rPr>
          <w:sz w:val="24"/>
          <w:szCs w:val="24"/>
        </w:rPr>
        <w:t>4.1.2. осуществить подачу необходимых документов для государственной регистрации перехода права собственности на объект недвижимого имущества к Покупателю в регистрирующий орган не позднее 7 (семи) рабочих дней с момента поступления денежных средств в счет оплаты объекта недвижимого имущества в полном объеме на расчетный счет Продавца.</w:t>
      </w:r>
    </w:p>
    <w:p w:rsidR="0055553A" w:rsidRPr="0055553A" w:rsidRDefault="0055553A" w:rsidP="0055553A">
      <w:pPr>
        <w:autoSpaceDE w:val="0"/>
        <w:autoSpaceDN w:val="0"/>
        <w:adjustRightInd w:val="0"/>
        <w:ind w:left="0" w:firstLine="567"/>
        <w:jc w:val="both"/>
        <w:outlineLvl w:val="3"/>
        <w:rPr>
          <w:sz w:val="24"/>
          <w:szCs w:val="24"/>
        </w:rPr>
      </w:pPr>
      <w:r w:rsidRPr="0055553A">
        <w:rPr>
          <w:sz w:val="24"/>
          <w:szCs w:val="24"/>
        </w:rPr>
        <w:t>4.2. Покупатель обязуется:</w:t>
      </w:r>
    </w:p>
    <w:p w:rsidR="0055553A" w:rsidRPr="0055553A" w:rsidRDefault="0055553A" w:rsidP="0055553A">
      <w:pPr>
        <w:autoSpaceDE w:val="0"/>
        <w:autoSpaceDN w:val="0"/>
        <w:adjustRightInd w:val="0"/>
        <w:ind w:left="0" w:firstLine="567"/>
        <w:jc w:val="both"/>
        <w:outlineLvl w:val="3"/>
        <w:rPr>
          <w:sz w:val="24"/>
          <w:szCs w:val="24"/>
        </w:rPr>
      </w:pPr>
      <w:r w:rsidRPr="0055553A">
        <w:rPr>
          <w:sz w:val="24"/>
          <w:szCs w:val="24"/>
        </w:rPr>
        <w:t>4.2.1. произвести оплату объекта недвижимого имущества в порядке и размере, установленном п.п.2.1-2.2 Договора.</w:t>
      </w:r>
    </w:p>
    <w:p w:rsidR="0055553A" w:rsidRPr="0055553A" w:rsidRDefault="0055553A" w:rsidP="0055553A">
      <w:pPr>
        <w:autoSpaceDE w:val="0"/>
        <w:autoSpaceDN w:val="0"/>
        <w:adjustRightInd w:val="0"/>
        <w:ind w:left="0" w:firstLine="567"/>
        <w:jc w:val="both"/>
        <w:outlineLvl w:val="3"/>
        <w:rPr>
          <w:sz w:val="24"/>
          <w:szCs w:val="24"/>
        </w:rPr>
      </w:pPr>
      <w:r w:rsidRPr="0055553A">
        <w:rPr>
          <w:sz w:val="24"/>
          <w:szCs w:val="24"/>
        </w:rPr>
        <w:t>4.2.2. принять объект недвижимого имущества в порядке и в сроки, предусмотренные п.3.1 Договора.</w:t>
      </w:r>
    </w:p>
    <w:p w:rsidR="0055553A" w:rsidRPr="0055553A" w:rsidRDefault="0055553A" w:rsidP="0055553A">
      <w:pPr>
        <w:autoSpaceDE w:val="0"/>
        <w:autoSpaceDN w:val="0"/>
        <w:adjustRightInd w:val="0"/>
        <w:ind w:left="0" w:firstLine="567"/>
        <w:jc w:val="both"/>
        <w:outlineLvl w:val="3"/>
        <w:rPr>
          <w:sz w:val="24"/>
          <w:szCs w:val="24"/>
        </w:rPr>
      </w:pPr>
      <w:r w:rsidRPr="0055553A">
        <w:rPr>
          <w:sz w:val="24"/>
          <w:szCs w:val="24"/>
        </w:rPr>
        <w:t>4.2.3. не позднее 5 (пяти) рабочих дней с момента поступления денежных средств в счет оплаты объекта недвижимого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 недвижимого имущества к Покупателю.</w:t>
      </w:r>
    </w:p>
    <w:p w:rsidR="00F9047D" w:rsidRPr="0055553A" w:rsidRDefault="00F9047D" w:rsidP="0055553A">
      <w:pPr>
        <w:rPr>
          <w:sz w:val="24"/>
          <w:szCs w:val="24"/>
        </w:rPr>
      </w:pPr>
    </w:p>
    <w:p w:rsidR="00F9047D" w:rsidRPr="00F9047D" w:rsidRDefault="00F9047D" w:rsidP="0055553A">
      <w:pPr>
        <w:pStyle w:val="a4"/>
        <w:numPr>
          <w:ilvl w:val="0"/>
          <w:numId w:val="2"/>
        </w:numPr>
        <w:ind w:left="0" w:firstLine="426"/>
        <w:jc w:val="center"/>
        <w:rPr>
          <w:bCs/>
          <w:sz w:val="24"/>
          <w:szCs w:val="24"/>
        </w:rPr>
      </w:pPr>
      <w:r w:rsidRPr="00F9047D">
        <w:rPr>
          <w:bCs/>
          <w:sz w:val="24"/>
          <w:szCs w:val="24"/>
        </w:rPr>
        <w:t>ОТВЕТСТВЕННОСТЬ СТОРОН</w:t>
      </w:r>
    </w:p>
    <w:p w:rsidR="00F9047D" w:rsidRPr="00F9047D" w:rsidRDefault="00F9047D" w:rsidP="00F9047D">
      <w:pPr>
        <w:pStyle w:val="a4"/>
        <w:ind w:left="1287"/>
        <w:rPr>
          <w:b/>
          <w:bCs/>
          <w:sz w:val="24"/>
          <w:szCs w:val="24"/>
        </w:rPr>
      </w:pPr>
    </w:p>
    <w:p w:rsidR="0055553A" w:rsidRPr="0065455D" w:rsidRDefault="0055553A" w:rsidP="0055553A">
      <w:pPr>
        <w:pStyle w:val="2"/>
        <w:spacing w:after="0" w:line="240" w:lineRule="auto"/>
        <w:ind w:firstLine="540"/>
        <w:jc w:val="both"/>
        <w:rPr>
          <w:sz w:val="24"/>
          <w:szCs w:val="24"/>
        </w:rPr>
      </w:pPr>
      <w:r>
        <w:rPr>
          <w:sz w:val="24"/>
          <w:szCs w:val="24"/>
        </w:rPr>
        <w:t>5</w:t>
      </w:r>
      <w:r w:rsidRPr="0065455D">
        <w:rPr>
          <w:sz w:val="24"/>
          <w:szCs w:val="24"/>
        </w:rPr>
        <w:t>.1.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55553A" w:rsidRDefault="0055553A" w:rsidP="0055553A">
      <w:pPr>
        <w:pStyle w:val="2"/>
        <w:spacing w:after="0" w:line="240" w:lineRule="auto"/>
        <w:ind w:firstLine="540"/>
        <w:jc w:val="both"/>
        <w:rPr>
          <w:sz w:val="24"/>
          <w:szCs w:val="24"/>
        </w:rPr>
      </w:pPr>
      <w:r>
        <w:rPr>
          <w:sz w:val="24"/>
          <w:szCs w:val="24"/>
        </w:rPr>
        <w:t>5</w:t>
      </w:r>
      <w:r w:rsidRPr="0065455D">
        <w:rPr>
          <w:sz w:val="24"/>
          <w:szCs w:val="24"/>
        </w:rPr>
        <w:t xml:space="preserve">.2. </w:t>
      </w:r>
      <w:r w:rsidRPr="00FD345E">
        <w:rPr>
          <w:sz w:val="24"/>
          <w:szCs w:val="24"/>
        </w:rPr>
        <w:t>Просрочка уплаты цены продажи Имущества в сумме и в сроки, указанные в статье 2 настоящего Договора считается отказом Покупателя от исполнения обязательств по оплате Имущества. По истечении данного срока Продавец направляет Покупателю письменное сообщение, со дня отправления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 письменного дополнительного соглашения о расторжении настоящего Договора в этом случае не требуется.</w:t>
      </w:r>
    </w:p>
    <w:p w:rsidR="0055553A" w:rsidRPr="0065455D" w:rsidRDefault="0055553A" w:rsidP="0055553A">
      <w:pPr>
        <w:pStyle w:val="2"/>
        <w:spacing w:after="0" w:line="240" w:lineRule="auto"/>
        <w:ind w:firstLine="540"/>
        <w:jc w:val="both"/>
        <w:rPr>
          <w:sz w:val="24"/>
          <w:szCs w:val="24"/>
        </w:rPr>
      </w:pPr>
      <w:r>
        <w:rPr>
          <w:sz w:val="24"/>
          <w:szCs w:val="24"/>
        </w:rPr>
        <w:lastRenderedPageBreak/>
        <w:t>5</w:t>
      </w:r>
      <w:r w:rsidRPr="0065455D">
        <w:rPr>
          <w:sz w:val="24"/>
          <w:szCs w:val="24"/>
        </w:rPr>
        <w:t xml:space="preserve">.3. Споры по Договору разрешаются путем переговоров. В случае невозможности разрешения споров и разногласий путем переговоров они передаются на разрешение Арбитражного </w:t>
      </w:r>
      <w:r w:rsidRPr="00EC54E4">
        <w:rPr>
          <w:sz w:val="24"/>
          <w:szCs w:val="24"/>
        </w:rPr>
        <w:t>суда в</w:t>
      </w:r>
      <w:r w:rsidRPr="0065455D">
        <w:rPr>
          <w:sz w:val="24"/>
          <w:szCs w:val="24"/>
        </w:rPr>
        <w:t xml:space="preserve"> соответствии с действующим законодательством Российской Федерации.</w:t>
      </w:r>
    </w:p>
    <w:p w:rsidR="0055553A" w:rsidRPr="0065455D" w:rsidRDefault="0055553A" w:rsidP="0055553A">
      <w:pPr>
        <w:pStyle w:val="2"/>
        <w:spacing w:after="0" w:line="240" w:lineRule="auto"/>
        <w:ind w:firstLine="540"/>
        <w:jc w:val="both"/>
        <w:rPr>
          <w:sz w:val="24"/>
          <w:szCs w:val="24"/>
        </w:rPr>
      </w:pPr>
      <w:r>
        <w:rPr>
          <w:sz w:val="24"/>
          <w:szCs w:val="24"/>
        </w:rPr>
        <w:t>5</w:t>
      </w:r>
      <w:r w:rsidRPr="0065455D">
        <w:rPr>
          <w:sz w:val="24"/>
          <w:szCs w:val="24"/>
        </w:rPr>
        <w:t>.4.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F9047D" w:rsidRPr="00F9047D" w:rsidRDefault="00F9047D" w:rsidP="00F9047D">
      <w:pPr>
        <w:pStyle w:val="a4"/>
        <w:ind w:left="851"/>
        <w:jc w:val="both"/>
        <w:rPr>
          <w:sz w:val="24"/>
          <w:szCs w:val="24"/>
        </w:rPr>
      </w:pPr>
    </w:p>
    <w:p w:rsidR="00F9047D" w:rsidRPr="00F9047D" w:rsidRDefault="00F9047D" w:rsidP="00F9047D">
      <w:pPr>
        <w:jc w:val="both"/>
        <w:rPr>
          <w:sz w:val="24"/>
          <w:szCs w:val="24"/>
        </w:rPr>
      </w:pPr>
    </w:p>
    <w:p w:rsidR="00F9047D" w:rsidRDefault="00984648" w:rsidP="0055553A">
      <w:pPr>
        <w:pStyle w:val="a4"/>
        <w:numPr>
          <w:ilvl w:val="0"/>
          <w:numId w:val="2"/>
        </w:numPr>
        <w:ind w:left="0" w:firstLine="426"/>
        <w:jc w:val="center"/>
        <w:rPr>
          <w:bCs/>
          <w:sz w:val="24"/>
          <w:szCs w:val="24"/>
        </w:rPr>
      </w:pPr>
      <w:r w:rsidRPr="00984648">
        <w:rPr>
          <w:bCs/>
          <w:sz w:val="24"/>
          <w:szCs w:val="24"/>
        </w:rPr>
        <w:t>ПРОЧИЕ УСЛОВИЯ</w:t>
      </w:r>
    </w:p>
    <w:p w:rsidR="00984648" w:rsidRPr="00984648" w:rsidRDefault="00984648" w:rsidP="00984648">
      <w:pPr>
        <w:pStyle w:val="a4"/>
        <w:ind w:left="1287"/>
        <w:rPr>
          <w:bCs/>
          <w:sz w:val="24"/>
          <w:szCs w:val="24"/>
        </w:rPr>
      </w:pPr>
    </w:p>
    <w:p w:rsidR="0055553A" w:rsidRPr="0055553A" w:rsidRDefault="0055553A" w:rsidP="0055553A">
      <w:pPr>
        <w:widowControl w:val="0"/>
        <w:autoSpaceDE w:val="0"/>
        <w:autoSpaceDN w:val="0"/>
        <w:ind w:left="0" w:firstLine="540"/>
        <w:jc w:val="both"/>
        <w:rPr>
          <w:sz w:val="24"/>
          <w:szCs w:val="24"/>
        </w:rPr>
      </w:pPr>
      <w:r>
        <w:rPr>
          <w:sz w:val="24"/>
          <w:szCs w:val="24"/>
        </w:rPr>
        <w:t>6</w:t>
      </w:r>
      <w:r w:rsidRPr="0055553A">
        <w:rPr>
          <w:sz w:val="24"/>
          <w:szCs w:val="24"/>
        </w:rPr>
        <w:t xml:space="preserve">.1. Договор считается заключенным с момента его подписания Сторонами. </w:t>
      </w:r>
    </w:p>
    <w:p w:rsidR="0055553A" w:rsidRPr="0055553A" w:rsidRDefault="0055553A" w:rsidP="0055553A">
      <w:pPr>
        <w:widowControl w:val="0"/>
        <w:autoSpaceDE w:val="0"/>
        <w:autoSpaceDN w:val="0"/>
        <w:ind w:left="0" w:firstLine="540"/>
        <w:jc w:val="both"/>
        <w:rPr>
          <w:sz w:val="24"/>
          <w:szCs w:val="24"/>
        </w:rPr>
      </w:pPr>
      <w:r>
        <w:rPr>
          <w:sz w:val="24"/>
          <w:szCs w:val="24"/>
        </w:rPr>
        <w:t>6</w:t>
      </w:r>
      <w:r w:rsidRPr="0055553A">
        <w:rPr>
          <w:sz w:val="24"/>
          <w:szCs w:val="24"/>
        </w:rPr>
        <w:t>.2. Все изменения и дополнения к Договору оформляются в письменной форме и подписываются уполномоченными представителями Сторон.</w:t>
      </w:r>
    </w:p>
    <w:p w:rsidR="0055553A" w:rsidRPr="0055553A" w:rsidRDefault="0055553A" w:rsidP="0055553A">
      <w:pPr>
        <w:widowControl w:val="0"/>
        <w:autoSpaceDE w:val="0"/>
        <w:autoSpaceDN w:val="0"/>
        <w:ind w:left="0" w:firstLine="540"/>
        <w:jc w:val="both"/>
        <w:rPr>
          <w:sz w:val="24"/>
          <w:szCs w:val="24"/>
        </w:rPr>
      </w:pPr>
      <w:r>
        <w:rPr>
          <w:sz w:val="24"/>
          <w:szCs w:val="24"/>
        </w:rPr>
        <w:t>6</w:t>
      </w:r>
      <w:r w:rsidRPr="0055553A">
        <w:rPr>
          <w:sz w:val="24"/>
          <w:szCs w:val="24"/>
        </w:rPr>
        <w:t xml:space="preserve">.3. Расторжение Договора возможно по взаимному соглашению Сторон, совершенному в письменной форме. </w:t>
      </w:r>
    </w:p>
    <w:p w:rsidR="0055553A" w:rsidRPr="0055553A" w:rsidRDefault="0055553A" w:rsidP="0055553A">
      <w:pPr>
        <w:widowControl w:val="0"/>
        <w:autoSpaceDE w:val="0"/>
        <w:autoSpaceDN w:val="0"/>
        <w:ind w:left="0" w:firstLine="540"/>
        <w:jc w:val="both"/>
        <w:rPr>
          <w:sz w:val="24"/>
          <w:szCs w:val="24"/>
        </w:rPr>
      </w:pPr>
      <w:r>
        <w:rPr>
          <w:sz w:val="24"/>
          <w:szCs w:val="24"/>
        </w:rPr>
        <w:t>6</w:t>
      </w:r>
      <w:r w:rsidRPr="0055553A">
        <w:rPr>
          <w:sz w:val="24"/>
          <w:szCs w:val="24"/>
        </w:rPr>
        <w:t>.4. Во всем остальном, что не предусмотрено Договором, Стороны руководствуются действующим законодательством Российской Федерации.</w:t>
      </w:r>
    </w:p>
    <w:p w:rsidR="00367351" w:rsidRDefault="0055553A" w:rsidP="0055553A">
      <w:pPr>
        <w:widowControl w:val="0"/>
        <w:autoSpaceDE w:val="0"/>
        <w:autoSpaceDN w:val="0"/>
        <w:ind w:left="0" w:firstLine="540"/>
        <w:jc w:val="both"/>
        <w:rPr>
          <w:rFonts w:eastAsia="Times New Roman"/>
          <w:sz w:val="24"/>
          <w:szCs w:val="24"/>
          <w:lang w:eastAsia="ru-RU"/>
        </w:rPr>
      </w:pPr>
      <w:r>
        <w:rPr>
          <w:sz w:val="24"/>
          <w:szCs w:val="24"/>
        </w:rPr>
        <w:t>6</w:t>
      </w:r>
      <w:r w:rsidRPr="0055553A">
        <w:rPr>
          <w:sz w:val="24"/>
          <w:szCs w:val="24"/>
        </w:rPr>
        <w:t>.5. Настоящий Договор составлен в трех экземплярах, по одному экземпляру – для каждой из сторон</w:t>
      </w:r>
      <w:r w:rsidR="00B46C22">
        <w:rPr>
          <w:sz w:val="24"/>
          <w:szCs w:val="24"/>
        </w:rPr>
        <w:t>.</w:t>
      </w:r>
    </w:p>
    <w:p w:rsidR="00E87D11" w:rsidRDefault="00E87D11" w:rsidP="0055553A">
      <w:pPr>
        <w:widowControl w:val="0"/>
        <w:autoSpaceDE w:val="0"/>
        <w:autoSpaceDN w:val="0"/>
        <w:ind w:left="0"/>
        <w:jc w:val="both"/>
        <w:rPr>
          <w:rFonts w:eastAsia="Times New Roman"/>
          <w:sz w:val="24"/>
          <w:szCs w:val="24"/>
          <w:lang w:eastAsia="ru-RU"/>
        </w:rPr>
      </w:pPr>
    </w:p>
    <w:p w:rsidR="00E87D11" w:rsidRPr="00F9047D" w:rsidRDefault="00E87D11" w:rsidP="00367351">
      <w:pPr>
        <w:widowControl w:val="0"/>
        <w:autoSpaceDE w:val="0"/>
        <w:autoSpaceDN w:val="0"/>
        <w:ind w:left="0" w:firstLine="540"/>
        <w:jc w:val="both"/>
        <w:rPr>
          <w:rFonts w:eastAsia="Times New Roman"/>
          <w:sz w:val="24"/>
          <w:szCs w:val="24"/>
          <w:lang w:eastAsia="ru-RU"/>
        </w:rPr>
      </w:pPr>
    </w:p>
    <w:p w:rsidR="00255A46" w:rsidRPr="0055553A" w:rsidRDefault="0055553A" w:rsidP="0055553A">
      <w:pPr>
        <w:widowControl w:val="0"/>
        <w:autoSpaceDE w:val="0"/>
        <w:autoSpaceDN w:val="0"/>
        <w:ind w:left="0"/>
        <w:jc w:val="center"/>
        <w:outlineLvl w:val="0"/>
        <w:rPr>
          <w:rFonts w:eastAsia="Times New Roman"/>
          <w:sz w:val="24"/>
          <w:szCs w:val="24"/>
          <w:lang w:eastAsia="ru-RU"/>
        </w:rPr>
      </w:pPr>
      <w:r>
        <w:rPr>
          <w:rFonts w:eastAsia="Times New Roman"/>
          <w:sz w:val="24"/>
          <w:szCs w:val="24"/>
          <w:lang w:eastAsia="ru-RU"/>
        </w:rPr>
        <w:t>7</w:t>
      </w:r>
      <w:r w:rsidR="00367351" w:rsidRPr="00367351">
        <w:rPr>
          <w:rFonts w:eastAsia="Times New Roman"/>
          <w:sz w:val="24"/>
          <w:szCs w:val="24"/>
          <w:lang w:eastAsia="ru-RU"/>
        </w:rPr>
        <w:t>. АДРЕСА</w:t>
      </w:r>
      <w:r w:rsidR="00B46C22">
        <w:rPr>
          <w:rFonts w:eastAsia="Times New Roman"/>
          <w:sz w:val="24"/>
          <w:szCs w:val="24"/>
          <w:lang w:eastAsia="ru-RU"/>
        </w:rPr>
        <w:t>, РЕКВИЗИТЫ</w:t>
      </w:r>
      <w:r w:rsidR="00367351" w:rsidRPr="00367351">
        <w:rPr>
          <w:rFonts w:eastAsia="Times New Roman"/>
          <w:sz w:val="24"/>
          <w:szCs w:val="24"/>
          <w:lang w:eastAsia="ru-RU"/>
        </w:rPr>
        <w:t xml:space="preserve"> И ПОДПИСИ СТОРОН</w:t>
      </w:r>
    </w:p>
    <w:p w:rsidR="004953A2" w:rsidRPr="008A25BC" w:rsidRDefault="004953A2" w:rsidP="00255A46">
      <w:pPr>
        <w:pStyle w:val="a4"/>
        <w:ind w:left="927"/>
        <w:jc w:val="both"/>
        <w:rPr>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E57BA" w:rsidRPr="008A25BC" w:rsidTr="00C72B8F">
        <w:trPr>
          <w:trHeight w:val="2660"/>
          <w:jc w:val="center"/>
        </w:trPr>
        <w:tc>
          <w:tcPr>
            <w:tcW w:w="4672" w:type="dxa"/>
          </w:tcPr>
          <w:p w:rsidR="00EE57BA" w:rsidRDefault="00C72B8F" w:rsidP="00984648">
            <w:pPr>
              <w:pStyle w:val="a4"/>
              <w:ind w:left="0" w:right="169"/>
              <w:jc w:val="both"/>
              <w:rPr>
                <w:b/>
                <w:bCs/>
                <w:sz w:val="24"/>
                <w:szCs w:val="24"/>
              </w:rPr>
            </w:pPr>
            <w:r w:rsidRPr="008A25BC">
              <w:rPr>
                <w:b/>
                <w:bCs/>
                <w:sz w:val="24"/>
                <w:szCs w:val="24"/>
              </w:rPr>
              <w:t>ПРОДАВЕЦ</w:t>
            </w:r>
          </w:p>
          <w:p w:rsidR="00B46C22" w:rsidRPr="008A25BC" w:rsidRDefault="00B46C22" w:rsidP="00984648">
            <w:pPr>
              <w:pStyle w:val="a4"/>
              <w:ind w:left="0" w:right="169"/>
              <w:jc w:val="both"/>
              <w:rPr>
                <w:b/>
                <w:bCs/>
                <w:sz w:val="24"/>
                <w:szCs w:val="24"/>
              </w:rPr>
            </w:pPr>
          </w:p>
          <w:p w:rsidR="00B46C22" w:rsidRDefault="00B46C22" w:rsidP="00984648">
            <w:pPr>
              <w:pStyle w:val="a4"/>
              <w:ind w:left="0" w:right="169"/>
              <w:jc w:val="both"/>
              <w:rPr>
                <w:rFonts w:eastAsia="Times New Roman"/>
                <w:b/>
                <w:bCs/>
                <w:sz w:val="24"/>
                <w:szCs w:val="24"/>
                <w:lang w:eastAsia="ru-RU"/>
              </w:rPr>
            </w:pPr>
            <w:r>
              <w:rPr>
                <w:rFonts w:eastAsia="Times New Roman"/>
                <w:b/>
                <w:bCs/>
                <w:sz w:val="24"/>
                <w:szCs w:val="24"/>
                <w:lang w:eastAsia="ru-RU"/>
              </w:rPr>
              <w:t xml:space="preserve">Финансовый управляющий </w:t>
            </w:r>
          </w:p>
          <w:p w:rsidR="0055553A" w:rsidRPr="00B46C22" w:rsidRDefault="00B46C22" w:rsidP="00984648">
            <w:pPr>
              <w:pStyle w:val="a4"/>
              <w:ind w:left="0" w:right="169"/>
              <w:jc w:val="both"/>
              <w:rPr>
                <w:rFonts w:eastAsia="Times New Roman"/>
                <w:b/>
                <w:bCs/>
                <w:sz w:val="24"/>
                <w:szCs w:val="24"/>
                <w:lang w:eastAsia="ru-RU"/>
              </w:rPr>
            </w:pPr>
            <w:r>
              <w:rPr>
                <w:rFonts w:eastAsia="Times New Roman"/>
                <w:b/>
                <w:bCs/>
                <w:sz w:val="24"/>
                <w:szCs w:val="24"/>
                <w:lang w:eastAsia="ru-RU"/>
              </w:rPr>
              <w:t>умершей Перевозчиковой Людмилы Яковлевны</w:t>
            </w:r>
          </w:p>
          <w:p w:rsidR="00984648" w:rsidRDefault="00B46C22" w:rsidP="00984648">
            <w:pPr>
              <w:pStyle w:val="a4"/>
              <w:ind w:left="0" w:right="169"/>
              <w:jc w:val="both"/>
              <w:rPr>
                <w:b/>
                <w:sz w:val="24"/>
                <w:szCs w:val="24"/>
              </w:rPr>
            </w:pPr>
            <w:r w:rsidRPr="00B46C22">
              <w:rPr>
                <w:b/>
                <w:sz w:val="24"/>
                <w:szCs w:val="24"/>
              </w:rPr>
              <w:t>Нунатов Эльнур Ширин оглы</w:t>
            </w:r>
          </w:p>
          <w:p w:rsidR="00B46C22" w:rsidRPr="00B46C22" w:rsidRDefault="00B46C22" w:rsidP="00984648">
            <w:pPr>
              <w:pStyle w:val="a4"/>
              <w:ind w:left="0" w:right="169"/>
              <w:jc w:val="both"/>
              <w:rPr>
                <w:sz w:val="24"/>
                <w:szCs w:val="24"/>
              </w:rPr>
            </w:pPr>
            <w:r w:rsidRPr="00B46C22">
              <w:rPr>
                <w:sz w:val="24"/>
                <w:szCs w:val="24"/>
              </w:rPr>
              <w:t>(ИНН:622909733142)</w:t>
            </w:r>
          </w:p>
          <w:p w:rsidR="00984648" w:rsidRPr="00984648" w:rsidRDefault="00984648" w:rsidP="00984648">
            <w:pPr>
              <w:pStyle w:val="a4"/>
              <w:ind w:left="0" w:right="169"/>
              <w:jc w:val="both"/>
              <w:rPr>
                <w:sz w:val="24"/>
                <w:szCs w:val="24"/>
              </w:rPr>
            </w:pPr>
            <w:r w:rsidRPr="00984648">
              <w:rPr>
                <w:sz w:val="24"/>
                <w:szCs w:val="24"/>
              </w:rPr>
              <w:t xml:space="preserve">адрес для корреспонденции финансовому управляющему: </w:t>
            </w:r>
            <w:r w:rsidR="0055553A">
              <w:rPr>
                <w:sz w:val="24"/>
                <w:szCs w:val="24"/>
              </w:rPr>
              <w:t>101000 г. Москва а/я 501</w:t>
            </w:r>
            <w:r w:rsidRPr="00984648">
              <w:rPr>
                <w:sz w:val="24"/>
                <w:szCs w:val="24"/>
              </w:rPr>
              <w:t>.</w:t>
            </w:r>
          </w:p>
          <w:p w:rsidR="0055553A" w:rsidRDefault="0055553A" w:rsidP="00984648">
            <w:pPr>
              <w:pStyle w:val="a4"/>
              <w:ind w:left="0" w:right="169"/>
              <w:jc w:val="both"/>
              <w:rPr>
                <w:sz w:val="24"/>
                <w:szCs w:val="24"/>
              </w:rPr>
            </w:pPr>
          </w:p>
          <w:p w:rsidR="00984648" w:rsidRPr="00984648" w:rsidRDefault="00984648" w:rsidP="00984648">
            <w:pPr>
              <w:pStyle w:val="a4"/>
              <w:ind w:left="0" w:right="169"/>
              <w:jc w:val="both"/>
              <w:rPr>
                <w:sz w:val="24"/>
                <w:szCs w:val="24"/>
              </w:rPr>
            </w:pPr>
            <w:r w:rsidRPr="00984648">
              <w:rPr>
                <w:sz w:val="24"/>
                <w:szCs w:val="24"/>
              </w:rPr>
              <w:t>счёт №</w:t>
            </w:r>
            <w:r w:rsidR="00F1110D">
              <w:t xml:space="preserve"> </w:t>
            </w:r>
            <w:r w:rsidR="0055553A" w:rsidRPr="0055553A">
              <w:rPr>
                <w:sz w:val="24"/>
                <w:szCs w:val="24"/>
              </w:rPr>
              <w:t>40817810750192346743</w:t>
            </w:r>
          </w:p>
          <w:p w:rsidR="00F1110D" w:rsidRDefault="00F1110D" w:rsidP="00984648">
            <w:pPr>
              <w:pStyle w:val="a4"/>
              <w:ind w:left="0" w:right="169"/>
              <w:jc w:val="both"/>
              <w:rPr>
                <w:rFonts w:eastAsia="Calibri"/>
                <w:sz w:val="22"/>
                <w:szCs w:val="22"/>
              </w:rPr>
            </w:pPr>
            <w:r w:rsidRPr="00F1110D">
              <w:rPr>
                <w:rFonts w:eastAsia="Calibri"/>
                <w:sz w:val="22"/>
                <w:szCs w:val="22"/>
              </w:rPr>
              <w:t xml:space="preserve">в филиале «Центральный» ПАО «СОВКОМБАНК» (БЕРДСК), </w:t>
            </w:r>
          </w:p>
          <w:p w:rsidR="00F1110D" w:rsidRDefault="00F1110D" w:rsidP="00984648">
            <w:pPr>
              <w:pStyle w:val="a4"/>
              <w:ind w:left="0" w:right="169"/>
              <w:jc w:val="both"/>
              <w:rPr>
                <w:rFonts w:eastAsia="Calibri"/>
                <w:sz w:val="22"/>
                <w:szCs w:val="22"/>
              </w:rPr>
            </w:pPr>
            <w:r>
              <w:rPr>
                <w:rFonts w:eastAsia="Calibri"/>
                <w:sz w:val="22"/>
                <w:szCs w:val="22"/>
              </w:rPr>
              <w:t xml:space="preserve">к/с </w:t>
            </w:r>
            <w:r w:rsidR="0055553A" w:rsidRPr="0055553A">
              <w:rPr>
                <w:rFonts w:eastAsia="Calibri"/>
                <w:sz w:val="22"/>
                <w:szCs w:val="22"/>
              </w:rPr>
              <w:t>30101810150040000763</w:t>
            </w:r>
            <w:r>
              <w:rPr>
                <w:rFonts w:eastAsia="Calibri"/>
                <w:sz w:val="22"/>
                <w:szCs w:val="22"/>
              </w:rPr>
              <w:t>,</w:t>
            </w:r>
          </w:p>
          <w:p w:rsidR="00984648" w:rsidRPr="00984648" w:rsidRDefault="00F1110D" w:rsidP="00984648">
            <w:pPr>
              <w:pStyle w:val="a4"/>
              <w:ind w:left="0" w:right="169"/>
              <w:jc w:val="both"/>
              <w:rPr>
                <w:sz w:val="24"/>
                <w:szCs w:val="24"/>
              </w:rPr>
            </w:pPr>
            <w:r w:rsidRPr="00F1110D">
              <w:rPr>
                <w:rFonts w:eastAsia="Calibri"/>
                <w:sz w:val="22"/>
                <w:szCs w:val="22"/>
              </w:rPr>
              <w:t xml:space="preserve">БИК </w:t>
            </w:r>
            <w:r w:rsidR="0055553A" w:rsidRPr="0055553A">
              <w:rPr>
                <w:rFonts w:eastAsia="Calibri"/>
                <w:sz w:val="22"/>
                <w:szCs w:val="22"/>
              </w:rPr>
              <w:t>045004763</w:t>
            </w:r>
          </w:p>
          <w:p w:rsidR="00A56F6E" w:rsidRPr="00984648" w:rsidRDefault="00A56F6E" w:rsidP="00984648">
            <w:pPr>
              <w:pStyle w:val="a4"/>
              <w:ind w:left="0" w:right="169"/>
              <w:jc w:val="both"/>
              <w:rPr>
                <w:sz w:val="24"/>
                <w:szCs w:val="24"/>
              </w:rPr>
            </w:pPr>
          </w:p>
          <w:p w:rsidR="00984648" w:rsidRDefault="00984648" w:rsidP="00984648">
            <w:pPr>
              <w:pStyle w:val="a4"/>
              <w:ind w:left="0" w:right="169"/>
              <w:jc w:val="both"/>
              <w:rPr>
                <w:sz w:val="24"/>
                <w:szCs w:val="24"/>
              </w:rPr>
            </w:pPr>
            <w:r w:rsidRPr="00984648">
              <w:rPr>
                <w:sz w:val="24"/>
                <w:szCs w:val="24"/>
              </w:rPr>
              <w:t>Финансовый управляющий</w:t>
            </w:r>
          </w:p>
          <w:p w:rsidR="00852415" w:rsidRPr="00984648" w:rsidRDefault="00852415" w:rsidP="00984648">
            <w:pPr>
              <w:pStyle w:val="a4"/>
              <w:ind w:left="0" w:right="169"/>
              <w:jc w:val="both"/>
              <w:rPr>
                <w:sz w:val="24"/>
                <w:szCs w:val="24"/>
              </w:rPr>
            </w:pPr>
          </w:p>
          <w:p w:rsidR="00984648" w:rsidRDefault="00984648" w:rsidP="00984648">
            <w:pPr>
              <w:pStyle w:val="a4"/>
              <w:ind w:left="0" w:right="169"/>
              <w:jc w:val="both"/>
              <w:rPr>
                <w:sz w:val="24"/>
                <w:szCs w:val="24"/>
              </w:rPr>
            </w:pPr>
            <w:r w:rsidRPr="00984648">
              <w:rPr>
                <w:sz w:val="24"/>
                <w:szCs w:val="24"/>
              </w:rPr>
              <w:t>___________________</w:t>
            </w:r>
            <w:r w:rsidR="00A56F6E">
              <w:rPr>
                <w:sz w:val="24"/>
                <w:szCs w:val="24"/>
              </w:rPr>
              <w:t xml:space="preserve"> </w:t>
            </w:r>
            <w:r w:rsidR="0055553A">
              <w:rPr>
                <w:sz w:val="24"/>
                <w:szCs w:val="24"/>
              </w:rPr>
              <w:t>Нунатов Э</w:t>
            </w:r>
            <w:r w:rsidR="00A56F6E">
              <w:rPr>
                <w:sz w:val="24"/>
                <w:szCs w:val="24"/>
              </w:rPr>
              <w:t>.</w:t>
            </w:r>
            <w:r w:rsidR="0055553A">
              <w:rPr>
                <w:sz w:val="24"/>
                <w:szCs w:val="24"/>
              </w:rPr>
              <w:t>Ш.</w:t>
            </w:r>
          </w:p>
          <w:p w:rsidR="00230D29" w:rsidRPr="008A25BC" w:rsidRDefault="00230D29" w:rsidP="00984648">
            <w:pPr>
              <w:pStyle w:val="a4"/>
              <w:ind w:left="0" w:right="169"/>
              <w:jc w:val="both"/>
              <w:rPr>
                <w:sz w:val="24"/>
                <w:szCs w:val="24"/>
              </w:rPr>
            </w:pPr>
          </w:p>
        </w:tc>
        <w:tc>
          <w:tcPr>
            <w:tcW w:w="4673" w:type="dxa"/>
          </w:tcPr>
          <w:p w:rsidR="00EE57BA" w:rsidRDefault="00C72B8F" w:rsidP="00984648">
            <w:pPr>
              <w:pStyle w:val="a4"/>
              <w:ind w:left="323"/>
              <w:jc w:val="both"/>
              <w:rPr>
                <w:b/>
                <w:bCs/>
                <w:sz w:val="24"/>
                <w:szCs w:val="24"/>
              </w:rPr>
            </w:pPr>
            <w:r w:rsidRPr="008A25BC">
              <w:rPr>
                <w:b/>
                <w:bCs/>
                <w:sz w:val="24"/>
                <w:szCs w:val="24"/>
              </w:rPr>
              <w:t>ПОКУПАТЕЛЬ</w:t>
            </w:r>
          </w:p>
          <w:p w:rsidR="00B46C22" w:rsidRPr="008A25BC" w:rsidRDefault="00B46C22" w:rsidP="00984648">
            <w:pPr>
              <w:pStyle w:val="a4"/>
              <w:ind w:left="323"/>
              <w:jc w:val="both"/>
              <w:rPr>
                <w:b/>
                <w:bCs/>
                <w:sz w:val="24"/>
                <w:szCs w:val="24"/>
              </w:rPr>
            </w:pPr>
          </w:p>
          <w:p w:rsidR="00EC26A3" w:rsidRDefault="00F1110D" w:rsidP="00984648">
            <w:pPr>
              <w:widowControl w:val="0"/>
              <w:autoSpaceDE w:val="0"/>
              <w:autoSpaceDN w:val="0"/>
              <w:ind w:left="323" w:right="306"/>
              <w:jc w:val="both"/>
              <w:rPr>
                <w:rFonts w:eastAsia="Times New Roman"/>
                <w:sz w:val="24"/>
                <w:szCs w:val="24"/>
                <w:lang w:eastAsia="ru-RU"/>
              </w:rPr>
            </w:pPr>
            <w:r>
              <w:rPr>
                <w:rFonts w:eastAsia="Times New Roman"/>
                <w:sz w:val="24"/>
                <w:szCs w:val="24"/>
                <w:lang w:eastAsia="ru-RU"/>
              </w:rPr>
              <w:t>_______________________________</w:t>
            </w:r>
          </w:p>
          <w:p w:rsidR="00F1110D" w:rsidRDefault="00F1110D" w:rsidP="00984648">
            <w:pPr>
              <w:widowControl w:val="0"/>
              <w:autoSpaceDE w:val="0"/>
              <w:autoSpaceDN w:val="0"/>
              <w:ind w:left="323" w:right="306"/>
              <w:jc w:val="both"/>
              <w:rPr>
                <w:rFonts w:eastAsia="Times New Roman"/>
                <w:sz w:val="24"/>
                <w:szCs w:val="24"/>
                <w:lang w:eastAsia="ru-RU"/>
              </w:rPr>
            </w:pPr>
            <w:r>
              <w:rPr>
                <w:rFonts w:eastAsia="Times New Roman"/>
                <w:sz w:val="24"/>
                <w:szCs w:val="24"/>
                <w:lang w:eastAsia="ru-RU"/>
              </w:rPr>
              <w:t>_______________________________</w:t>
            </w:r>
          </w:p>
          <w:p w:rsidR="00A56F6E" w:rsidRDefault="00F1110D" w:rsidP="00984648">
            <w:pPr>
              <w:widowControl w:val="0"/>
              <w:autoSpaceDE w:val="0"/>
              <w:autoSpaceDN w:val="0"/>
              <w:ind w:left="323"/>
              <w:jc w:val="both"/>
              <w:rPr>
                <w:rFonts w:eastAsia="Times New Roman"/>
                <w:sz w:val="24"/>
                <w:szCs w:val="24"/>
                <w:lang w:eastAsia="ru-RU"/>
              </w:rPr>
            </w:pPr>
            <w:r>
              <w:rPr>
                <w:rFonts w:eastAsia="Times New Roman"/>
                <w:sz w:val="24"/>
                <w:szCs w:val="24"/>
                <w:lang w:eastAsia="ru-RU"/>
              </w:rPr>
              <w:t>_______________________________</w:t>
            </w:r>
          </w:p>
          <w:p w:rsidR="00F1110D" w:rsidRDefault="00F1110D" w:rsidP="00984648">
            <w:pPr>
              <w:widowControl w:val="0"/>
              <w:autoSpaceDE w:val="0"/>
              <w:autoSpaceDN w:val="0"/>
              <w:ind w:left="323"/>
              <w:jc w:val="both"/>
              <w:rPr>
                <w:rFonts w:eastAsia="Times New Roman"/>
                <w:sz w:val="24"/>
                <w:szCs w:val="24"/>
                <w:lang w:eastAsia="ru-RU"/>
              </w:rPr>
            </w:pPr>
            <w:r>
              <w:rPr>
                <w:rFonts w:eastAsia="Times New Roman"/>
                <w:sz w:val="24"/>
                <w:szCs w:val="24"/>
                <w:lang w:eastAsia="ru-RU"/>
              </w:rPr>
              <w:t>_______________________________</w:t>
            </w:r>
          </w:p>
          <w:p w:rsidR="00A56F6E" w:rsidRDefault="00F1110D" w:rsidP="00984648">
            <w:pPr>
              <w:widowControl w:val="0"/>
              <w:autoSpaceDE w:val="0"/>
              <w:autoSpaceDN w:val="0"/>
              <w:ind w:left="323"/>
              <w:jc w:val="both"/>
              <w:rPr>
                <w:rFonts w:eastAsia="Times New Roman"/>
                <w:sz w:val="24"/>
                <w:szCs w:val="24"/>
                <w:lang w:eastAsia="ru-RU"/>
              </w:rPr>
            </w:pPr>
            <w:r>
              <w:rPr>
                <w:rFonts w:eastAsia="Times New Roman"/>
                <w:sz w:val="24"/>
                <w:szCs w:val="24"/>
                <w:lang w:eastAsia="ru-RU"/>
              </w:rPr>
              <w:t>_______________________________</w:t>
            </w:r>
          </w:p>
          <w:p w:rsidR="00A56F6E" w:rsidRPr="00984648" w:rsidRDefault="00F1110D" w:rsidP="00984648">
            <w:pPr>
              <w:widowControl w:val="0"/>
              <w:autoSpaceDE w:val="0"/>
              <w:autoSpaceDN w:val="0"/>
              <w:ind w:left="323"/>
              <w:jc w:val="both"/>
              <w:rPr>
                <w:rFonts w:eastAsia="Times New Roman"/>
                <w:sz w:val="24"/>
                <w:szCs w:val="24"/>
                <w:lang w:eastAsia="ru-RU"/>
              </w:rPr>
            </w:pPr>
            <w:r>
              <w:rPr>
                <w:rFonts w:eastAsia="Times New Roman"/>
                <w:sz w:val="24"/>
                <w:szCs w:val="24"/>
                <w:lang w:eastAsia="ru-RU"/>
              </w:rPr>
              <w:t>_______________________________</w:t>
            </w:r>
          </w:p>
          <w:p w:rsidR="00984648" w:rsidRDefault="00F1110D" w:rsidP="00984648">
            <w:pPr>
              <w:widowControl w:val="0"/>
              <w:autoSpaceDE w:val="0"/>
              <w:autoSpaceDN w:val="0"/>
              <w:ind w:left="323"/>
              <w:jc w:val="both"/>
              <w:rPr>
                <w:rFonts w:eastAsia="Times New Roman"/>
                <w:sz w:val="24"/>
                <w:szCs w:val="24"/>
                <w:lang w:eastAsia="ru-RU"/>
              </w:rPr>
            </w:pPr>
            <w:r>
              <w:rPr>
                <w:rFonts w:eastAsia="Times New Roman"/>
                <w:sz w:val="24"/>
                <w:szCs w:val="24"/>
                <w:lang w:eastAsia="ru-RU"/>
              </w:rPr>
              <w:t>_______________________________</w:t>
            </w:r>
          </w:p>
          <w:p w:rsidR="00EC26A3" w:rsidRDefault="00EC26A3" w:rsidP="00984648">
            <w:pPr>
              <w:widowControl w:val="0"/>
              <w:autoSpaceDE w:val="0"/>
              <w:autoSpaceDN w:val="0"/>
              <w:ind w:left="323"/>
              <w:jc w:val="both"/>
              <w:rPr>
                <w:rFonts w:eastAsia="Times New Roman"/>
                <w:sz w:val="24"/>
                <w:szCs w:val="24"/>
                <w:lang w:eastAsia="ru-RU"/>
              </w:rPr>
            </w:pPr>
          </w:p>
          <w:p w:rsidR="00F1110D" w:rsidRDefault="00F1110D" w:rsidP="00984648">
            <w:pPr>
              <w:widowControl w:val="0"/>
              <w:autoSpaceDE w:val="0"/>
              <w:autoSpaceDN w:val="0"/>
              <w:ind w:left="323"/>
              <w:jc w:val="both"/>
              <w:rPr>
                <w:rFonts w:eastAsia="Times New Roman"/>
                <w:sz w:val="24"/>
                <w:szCs w:val="24"/>
                <w:lang w:eastAsia="ru-RU"/>
              </w:rPr>
            </w:pPr>
          </w:p>
          <w:p w:rsidR="00F1110D" w:rsidRDefault="00F1110D" w:rsidP="00984648">
            <w:pPr>
              <w:widowControl w:val="0"/>
              <w:autoSpaceDE w:val="0"/>
              <w:autoSpaceDN w:val="0"/>
              <w:ind w:left="323"/>
              <w:jc w:val="both"/>
              <w:rPr>
                <w:rFonts w:eastAsia="Times New Roman"/>
                <w:sz w:val="24"/>
                <w:szCs w:val="24"/>
                <w:lang w:eastAsia="ru-RU"/>
              </w:rPr>
            </w:pPr>
          </w:p>
          <w:p w:rsidR="00F1110D" w:rsidRDefault="00F1110D" w:rsidP="00984648">
            <w:pPr>
              <w:widowControl w:val="0"/>
              <w:autoSpaceDE w:val="0"/>
              <w:autoSpaceDN w:val="0"/>
              <w:ind w:left="323"/>
              <w:jc w:val="both"/>
              <w:rPr>
                <w:rFonts w:eastAsia="Times New Roman"/>
                <w:sz w:val="24"/>
                <w:szCs w:val="24"/>
                <w:lang w:eastAsia="ru-RU"/>
              </w:rPr>
            </w:pPr>
          </w:p>
          <w:p w:rsidR="00F1110D" w:rsidRDefault="00F1110D" w:rsidP="00984648">
            <w:pPr>
              <w:widowControl w:val="0"/>
              <w:autoSpaceDE w:val="0"/>
              <w:autoSpaceDN w:val="0"/>
              <w:ind w:left="323"/>
              <w:jc w:val="both"/>
              <w:rPr>
                <w:rFonts w:eastAsia="Times New Roman"/>
                <w:sz w:val="24"/>
                <w:szCs w:val="24"/>
                <w:lang w:eastAsia="ru-RU"/>
              </w:rPr>
            </w:pPr>
          </w:p>
          <w:p w:rsidR="00F1110D" w:rsidRDefault="00F1110D" w:rsidP="00984648">
            <w:pPr>
              <w:widowControl w:val="0"/>
              <w:autoSpaceDE w:val="0"/>
              <w:autoSpaceDN w:val="0"/>
              <w:ind w:left="323"/>
              <w:jc w:val="both"/>
              <w:rPr>
                <w:rFonts w:eastAsia="Times New Roman"/>
                <w:sz w:val="24"/>
                <w:szCs w:val="24"/>
                <w:lang w:eastAsia="ru-RU"/>
              </w:rPr>
            </w:pPr>
          </w:p>
          <w:p w:rsidR="00F1110D" w:rsidRPr="00984648" w:rsidRDefault="00F1110D" w:rsidP="00984648">
            <w:pPr>
              <w:widowControl w:val="0"/>
              <w:autoSpaceDE w:val="0"/>
              <w:autoSpaceDN w:val="0"/>
              <w:ind w:left="323"/>
              <w:jc w:val="both"/>
              <w:rPr>
                <w:rFonts w:eastAsia="Times New Roman"/>
                <w:sz w:val="24"/>
                <w:szCs w:val="24"/>
                <w:lang w:eastAsia="ru-RU"/>
              </w:rPr>
            </w:pPr>
          </w:p>
          <w:p w:rsidR="00C72B8F" w:rsidRPr="008A25BC" w:rsidRDefault="00984648" w:rsidP="00F1110D">
            <w:pPr>
              <w:pStyle w:val="a4"/>
              <w:ind w:left="323"/>
              <w:jc w:val="both"/>
              <w:rPr>
                <w:sz w:val="24"/>
                <w:szCs w:val="24"/>
              </w:rPr>
            </w:pPr>
            <w:r w:rsidRPr="00984648">
              <w:rPr>
                <w:rFonts w:eastAsia="Calibri"/>
                <w:sz w:val="24"/>
                <w:szCs w:val="24"/>
              </w:rPr>
              <w:t>_</w:t>
            </w:r>
            <w:r w:rsidR="00EC26A3">
              <w:rPr>
                <w:rFonts w:eastAsia="Calibri"/>
                <w:sz w:val="24"/>
                <w:szCs w:val="24"/>
              </w:rPr>
              <w:t>________________</w:t>
            </w:r>
            <w:r w:rsidR="00F1110D">
              <w:rPr>
                <w:rFonts w:eastAsia="Calibri"/>
                <w:sz w:val="24"/>
                <w:szCs w:val="24"/>
              </w:rPr>
              <w:t>/______________/</w:t>
            </w:r>
          </w:p>
        </w:tc>
      </w:tr>
    </w:tbl>
    <w:p w:rsidR="00711D45" w:rsidRPr="008A25BC" w:rsidRDefault="00711D45" w:rsidP="00255A46">
      <w:pPr>
        <w:ind w:left="0"/>
        <w:jc w:val="both"/>
        <w:rPr>
          <w:sz w:val="24"/>
          <w:szCs w:val="24"/>
        </w:rPr>
      </w:pPr>
    </w:p>
    <w:sectPr w:rsidR="00711D45" w:rsidRPr="008A25BC" w:rsidSect="00C72B8F">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BFC" w:rsidRDefault="00F61BFC" w:rsidP="00C72B8F">
      <w:r>
        <w:separator/>
      </w:r>
    </w:p>
  </w:endnote>
  <w:endnote w:type="continuationSeparator" w:id="0">
    <w:p w:rsidR="00F61BFC" w:rsidRDefault="00F61BFC" w:rsidP="00C7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261263"/>
      <w:docPartObj>
        <w:docPartGallery w:val="Page Numbers (Bottom of Page)"/>
        <w:docPartUnique/>
      </w:docPartObj>
    </w:sdtPr>
    <w:sdtEndPr/>
    <w:sdtContent>
      <w:p w:rsidR="00C72B8F" w:rsidRDefault="008073C2">
        <w:pPr>
          <w:pStyle w:val="a8"/>
          <w:jc w:val="right"/>
        </w:pPr>
        <w:r>
          <w:fldChar w:fldCharType="begin"/>
        </w:r>
        <w:r w:rsidR="00C72B8F">
          <w:instrText>PAGE   \* MERGEFORMAT</w:instrText>
        </w:r>
        <w:r>
          <w:fldChar w:fldCharType="separate"/>
        </w:r>
        <w:r w:rsidR="001C0FA7">
          <w:rPr>
            <w:noProof/>
          </w:rPr>
          <w:t>1</w:t>
        </w:r>
        <w:r>
          <w:fldChar w:fldCharType="end"/>
        </w:r>
      </w:p>
    </w:sdtContent>
  </w:sdt>
  <w:p w:rsidR="00C72B8F" w:rsidRDefault="00C72B8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BFC" w:rsidRDefault="00F61BFC" w:rsidP="00C72B8F">
      <w:r>
        <w:separator/>
      </w:r>
    </w:p>
  </w:footnote>
  <w:footnote w:type="continuationSeparator" w:id="0">
    <w:p w:rsidR="00F61BFC" w:rsidRDefault="00F61BFC" w:rsidP="00C72B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234D7"/>
    <w:multiLevelType w:val="multilevel"/>
    <w:tmpl w:val="4C26D858"/>
    <w:lvl w:ilvl="0">
      <w:start w:val="4"/>
      <w:numFmt w:val="decimal"/>
      <w:lvlText w:val="%1."/>
      <w:lvlJc w:val="left"/>
      <w:pPr>
        <w:ind w:left="1287" w:hanging="360"/>
      </w:pPr>
      <w:rPr>
        <w:rFonts w:hint="default"/>
      </w:rPr>
    </w:lvl>
    <w:lvl w:ilvl="1">
      <w:start w:val="1"/>
      <w:numFmt w:val="decimal"/>
      <w:isLgl/>
      <w:lvlText w:val="%1.%2."/>
      <w:lvlJc w:val="left"/>
      <w:pPr>
        <w:ind w:left="1287" w:hanging="36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428B019F"/>
    <w:multiLevelType w:val="multilevel"/>
    <w:tmpl w:val="5178BEC4"/>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b w:val="0"/>
        <w:bCs w:val="0"/>
        <w:sz w:val="26"/>
        <w:szCs w:val="26"/>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4CA632A5"/>
    <w:multiLevelType w:val="multilevel"/>
    <w:tmpl w:val="665AEDCE"/>
    <w:lvl w:ilvl="0">
      <w:start w:val="4"/>
      <w:numFmt w:val="decimal"/>
      <w:lvlText w:val="%1"/>
      <w:lvlJc w:val="left"/>
      <w:pPr>
        <w:ind w:left="480" w:hanging="480"/>
      </w:pPr>
      <w:rPr>
        <w:rFonts w:hint="default"/>
      </w:rPr>
    </w:lvl>
    <w:lvl w:ilvl="1">
      <w:start w:val="1"/>
      <w:numFmt w:val="decimal"/>
      <w:lvlText w:val="%1.%2"/>
      <w:lvlJc w:val="left"/>
      <w:pPr>
        <w:ind w:left="1123" w:hanging="48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19"/>
    <w:rsid w:val="000029B2"/>
    <w:rsid w:val="000063B4"/>
    <w:rsid w:val="00017EC9"/>
    <w:rsid w:val="00034EF6"/>
    <w:rsid w:val="0004220C"/>
    <w:rsid w:val="00057719"/>
    <w:rsid w:val="000823CE"/>
    <w:rsid w:val="000964D0"/>
    <w:rsid w:val="000A5844"/>
    <w:rsid w:val="000A6186"/>
    <w:rsid w:val="000B1E79"/>
    <w:rsid w:val="000C45FD"/>
    <w:rsid w:val="000D26CE"/>
    <w:rsid w:val="000F34AA"/>
    <w:rsid w:val="00101F32"/>
    <w:rsid w:val="00134529"/>
    <w:rsid w:val="00152A7C"/>
    <w:rsid w:val="00154A90"/>
    <w:rsid w:val="00154AD1"/>
    <w:rsid w:val="001931A3"/>
    <w:rsid w:val="001A562D"/>
    <w:rsid w:val="001A6B3F"/>
    <w:rsid w:val="001C0FA7"/>
    <w:rsid w:val="001D46A3"/>
    <w:rsid w:val="001F0EEB"/>
    <w:rsid w:val="00214423"/>
    <w:rsid w:val="00230D29"/>
    <w:rsid w:val="00235623"/>
    <w:rsid w:val="00255A46"/>
    <w:rsid w:val="00261F09"/>
    <w:rsid w:val="00273891"/>
    <w:rsid w:val="002971E2"/>
    <w:rsid w:val="002F679B"/>
    <w:rsid w:val="00345731"/>
    <w:rsid w:val="00367351"/>
    <w:rsid w:val="00370924"/>
    <w:rsid w:val="0038163F"/>
    <w:rsid w:val="0038727D"/>
    <w:rsid w:val="003910F3"/>
    <w:rsid w:val="003D07F1"/>
    <w:rsid w:val="003D77D2"/>
    <w:rsid w:val="003E5AA6"/>
    <w:rsid w:val="00453EFA"/>
    <w:rsid w:val="00486C1A"/>
    <w:rsid w:val="004935B1"/>
    <w:rsid w:val="004953A2"/>
    <w:rsid w:val="004968D2"/>
    <w:rsid w:val="004A173E"/>
    <w:rsid w:val="004B60FD"/>
    <w:rsid w:val="004F2A85"/>
    <w:rsid w:val="00534D59"/>
    <w:rsid w:val="005423EA"/>
    <w:rsid w:val="0055553A"/>
    <w:rsid w:val="00555591"/>
    <w:rsid w:val="005861EA"/>
    <w:rsid w:val="005D76E6"/>
    <w:rsid w:val="005D7F27"/>
    <w:rsid w:val="006107EE"/>
    <w:rsid w:val="00612C9E"/>
    <w:rsid w:val="0062209D"/>
    <w:rsid w:val="006364A4"/>
    <w:rsid w:val="00647472"/>
    <w:rsid w:val="00657B0D"/>
    <w:rsid w:val="00671F63"/>
    <w:rsid w:val="00691560"/>
    <w:rsid w:val="006979D9"/>
    <w:rsid w:val="006A329E"/>
    <w:rsid w:val="006F0216"/>
    <w:rsid w:val="006F442D"/>
    <w:rsid w:val="0070134C"/>
    <w:rsid w:val="00711D45"/>
    <w:rsid w:val="007605FF"/>
    <w:rsid w:val="00762A2E"/>
    <w:rsid w:val="007770AA"/>
    <w:rsid w:val="0078350F"/>
    <w:rsid w:val="007A60EB"/>
    <w:rsid w:val="007B59F0"/>
    <w:rsid w:val="007D1A7E"/>
    <w:rsid w:val="007E4E7E"/>
    <w:rsid w:val="007E6A85"/>
    <w:rsid w:val="007F251B"/>
    <w:rsid w:val="00800747"/>
    <w:rsid w:val="008073C2"/>
    <w:rsid w:val="00820C35"/>
    <w:rsid w:val="00825334"/>
    <w:rsid w:val="00852415"/>
    <w:rsid w:val="00876880"/>
    <w:rsid w:val="008A25BC"/>
    <w:rsid w:val="008B52BF"/>
    <w:rsid w:val="008D2A84"/>
    <w:rsid w:val="00914A5F"/>
    <w:rsid w:val="009218B2"/>
    <w:rsid w:val="009265A9"/>
    <w:rsid w:val="00984648"/>
    <w:rsid w:val="009C4C2B"/>
    <w:rsid w:val="00A25C15"/>
    <w:rsid w:val="00A31D3C"/>
    <w:rsid w:val="00A447C9"/>
    <w:rsid w:val="00A553A0"/>
    <w:rsid w:val="00A56F6E"/>
    <w:rsid w:val="00A8424A"/>
    <w:rsid w:val="00A92500"/>
    <w:rsid w:val="00AA4A62"/>
    <w:rsid w:val="00AC7354"/>
    <w:rsid w:val="00AE4A3A"/>
    <w:rsid w:val="00B3514A"/>
    <w:rsid w:val="00B44704"/>
    <w:rsid w:val="00B46C22"/>
    <w:rsid w:val="00B735B8"/>
    <w:rsid w:val="00BC592E"/>
    <w:rsid w:val="00BD1BC1"/>
    <w:rsid w:val="00BE02E9"/>
    <w:rsid w:val="00BF2E9A"/>
    <w:rsid w:val="00BF6098"/>
    <w:rsid w:val="00C16609"/>
    <w:rsid w:val="00C23FED"/>
    <w:rsid w:val="00C3053E"/>
    <w:rsid w:val="00C646CC"/>
    <w:rsid w:val="00C72B8F"/>
    <w:rsid w:val="00C75BE6"/>
    <w:rsid w:val="00C934E0"/>
    <w:rsid w:val="00CA319A"/>
    <w:rsid w:val="00CA43B9"/>
    <w:rsid w:val="00CB5728"/>
    <w:rsid w:val="00CD285E"/>
    <w:rsid w:val="00CF3354"/>
    <w:rsid w:val="00D12F14"/>
    <w:rsid w:val="00D1577F"/>
    <w:rsid w:val="00D2238E"/>
    <w:rsid w:val="00D240CB"/>
    <w:rsid w:val="00D27CF1"/>
    <w:rsid w:val="00D74E2D"/>
    <w:rsid w:val="00D76E46"/>
    <w:rsid w:val="00DB6631"/>
    <w:rsid w:val="00DC76E7"/>
    <w:rsid w:val="00DD7766"/>
    <w:rsid w:val="00E10903"/>
    <w:rsid w:val="00E13DAE"/>
    <w:rsid w:val="00E25377"/>
    <w:rsid w:val="00E5185E"/>
    <w:rsid w:val="00E87D11"/>
    <w:rsid w:val="00EB2430"/>
    <w:rsid w:val="00EC26A3"/>
    <w:rsid w:val="00EC2889"/>
    <w:rsid w:val="00ED300C"/>
    <w:rsid w:val="00ED4B62"/>
    <w:rsid w:val="00EE2632"/>
    <w:rsid w:val="00EE3D6A"/>
    <w:rsid w:val="00EE57BA"/>
    <w:rsid w:val="00EF63D6"/>
    <w:rsid w:val="00F03F58"/>
    <w:rsid w:val="00F1110D"/>
    <w:rsid w:val="00F42DC1"/>
    <w:rsid w:val="00F51966"/>
    <w:rsid w:val="00F61BFC"/>
    <w:rsid w:val="00F875E4"/>
    <w:rsid w:val="00F9047D"/>
    <w:rsid w:val="00F90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5F679-CF2B-4D81-95B7-D5DA197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lang w:val="ru-RU" w:eastAsia="en-US" w:bidi="ar-SA"/>
      </w:rPr>
    </w:rPrDefault>
    <w:pPrDefault>
      <w:pPr>
        <w:ind w:left="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3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1F09"/>
    <w:pPr>
      <w:ind w:left="720"/>
      <w:contextualSpacing/>
    </w:pPr>
  </w:style>
  <w:style w:type="character" w:styleId="a5">
    <w:name w:val="Hyperlink"/>
    <w:basedOn w:val="a0"/>
    <w:uiPriority w:val="99"/>
    <w:unhideWhenUsed/>
    <w:rsid w:val="007E6A85"/>
    <w:rPr>
      <w:color w:val="0563C1" w:themeColor="hyperlink"/>
      <w:u w:val="single"/>
    </w:rPr>
  </w:style>
  <w:style w:type="character" w:customStyle="1" w:styleId="1">
    <w:name w:val="Неразрешенное упоминание1"/>
    <w:basedOn w:val="a0"/>
    <w:uiPriority w:val="99"/>
    <w:semiHidden/>
    <w:unhideWhenUsed/>
    <w:rsid w:val="007E6A85"/>
    <w:rPr>
      <w:color w:val="605E5C"/>
      <w:shd w:val="clear" w:color="auto" w:fill="E1DFDD"/>
    </w:rPr>
  </w:style>
  <w:style w:type="paragraph" w:styleId="2">
    <w:name w:val="Body Text 2"/>
    <w:basedOn w:val="a"/>
    <w:link w:val="20"/>
    <w:rsid w:val="00D27CF1"/>
    <w:pPr>
      <w:spacing w:after="120" w:line="480" w:lineRule="auto"/>
      <w:ind w:left="0"/>
    </w:pPr>
    <w:rPr>
      <w:rFonts w:eastAsia="Calibri"/>
      <w:sz w:val="20"/>
      <w:lang w:eastAsia="ru-RU"/>
    </w:rPr>
  </w:style>
  <w:style w:type="character" w:customStyle="1" w:styleId="20">
    <w:name w:val="Основной текст 2 Знак"/>
    <w:basedOn w:val="a0"/>
    <w:link w:val="2"/>
    <w:rsid w:val="00D27CF1"/>
    <w:rPr>
      <w:rFonts w:eastAsia="Calibri"/>
      <w:sz w:val="20"/>
      <w:lang w:eastAsia="ru-RU"/>
    </w:rPr>
  </w:style>
  <w:style w:type="paragraph" w:styleId="a6">
    <w:name w:val="header"/>
    <w:basedOn w:val="a"/>
    <w:link w:val="a7"/>
    <w:uiPriority w:val="99"/>
    <w:unhideWhenUsed/>
    <w:rsid w:val="00C72B8F"/>
    <w:pPr>
      <w:tabs>
        <w:tab w:val="center" w:pos="4677"/>
        <w:tab w:val="right" w:pos="9355"/>
      </w:tabs>
    </w:pPr>
  </w:style>
  <w:style w:type="character" w:customStyle="1" w:styleId="a7">
    <w:name w:val="Верхний колонтитул Знак"/>
    <w:basedOn w:val="a0"/>
    <w:link w:val="a6"/>
    <w:uiPriority w:val="99"/>
    <w:rsid w:val="00C72B8F"/>
  </w:style>
  <w:style w:type="paragraph" w:styleId="a8">
    <w:name w:val="footer"/>
    <w:basedOn w:val="a"/>
    <w:link w:val="a9"/>
    <w:uiPriority w:val="99"/>
    <w:unhideWhenUsed/>
    <w:rsid w:val="00C72B8F"/>
    <w:pPr>
      <w:tabs>
        <w:tab w:val="center" w:pos="4677"/>
        <w:tab w:val="right" w:pos="9355"/>
      </w:tabs>
    </w:pPr>
  </w:style>
  <w:style w:type="character" w:customStyle="1" w:styleId="a9">
    <w:name w:val="Нижний колонтитул Знак"/>
    <w:basedOn w:val="a0"/>
    <w:link w:val="a8"/>
    <w:uiPriority w:val="99"/>
    <w:rsid w:val="00C72B8F"/>
  </w:style>
  <w:style w:type="paragraph" w:styleId="aa">
    <w:name w:val="Balloon Text"/>
    <w:basedOn w:val="a"/>
    <w:link w:val="ab"/>
    <w:uiPriority w:val="99"/>
    <w:semiHidden/>
    <w:unhideWhenUsed/>
    <w:rsid w:val="00255A46"/>
    <w:rPr>
      <w:rFonts w:ascii="Tahoma" w:hAnsi="Tahoma" w:cs="Tahoma"/>
      <w:sz w:val="16"/>
      <w:szCs w:val="16"/>
    </w:rPr>
  </w:style>
  <w:style w:type="character" w:customStyle="1" w:styleId="ab">
    <w:name w:val="Текст выноски Знак"/>
    <w:basedOn w:val="a0"/>
    <w:link w:val="aa"/>
    <w:uiPriority w:val="99"/>
    <w:semiHidden/>
    <w:rsid w:val="00255A46"/>
    <w:rPr>
      <w:rFonts w:ascii="Tahoma" w:hAnsi="Tahoma" w:cs="Tahoma"/>
      <w:sz w:val="16"/>
      <w:szCs w:val="16"/>
    </w:rPr>
  </w:style>
  <w:style w:type="paragraph" w:styleId="ac">
    <w:name w:val="footnote text"/>
    <w:basedOn w:val="a"/>
    <w:link w:val="ad"/>
    <w:uiPriority w:val="99"/>
    <w:semiHidden/>
    <w:unhideWhenUsed/>
    <w:rsid w:val="00017EC9"/>
    <w:rPr>
      <w:sz w:val="20"/>
    </w:rPr>
  </w:style>
  <w:style w:type="character" w:customStyle="1" w:styleId="ad">
    <w:name w:val="Текст сноски Знак"/>
    <w:basedOn w:val="a0"/>
    <w:link w:val="ac"/>
    <w:uiPriority w:val="99"/>
    <w:semiHidden/>
    <w:rsid w:val="00017EC9"/>
    <w:rPr>
      <w:sz w:val="20"/>
    </w:rPr>
  </w:style>
  <w:style w:type="character" w:styleId="ae">
    <w:name w:val="footnote reference"/>
    <w:basedOn w:val="a0"/>
    <w:uiPriority w:val="99"/>
    <w:semiHidden/>
    <w:unhideWhenUsed/>
    <w:rsid w:val="00017EC9"/>
    <w:rPr>
      <w:vertAlign w:val="superscript"/>
    </w:rPr>
  </w:style>
  <w:style w:type="paragraph" w:customStyle="1" w:styleId="10">
    <w:name w:val="Абзац списка1"/>
    <w:basedOn w:val="a"/>
    <w:rsid w:val="00A31D3C"/>
    <w:pPr>
      <w:ind w:left="720"/>
      <w:contextualSpacing/>
    </w:pPr>
    <w:rPr>
      <w:rFonts w:eastAsia="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CA3CC-F5DD-41B0-8A2C-3C8D63A0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Ветрянский</dc:creator>
  <cp:keywords/>
  <dc:description/>
  <cp:lastModifiedBy>no</cp:lastModifiedBy>
  <cp:revision>2</cp:revision>
  <cp:lastPrinted>2025-10-20T10:17:00Z</cp:lastPrinted>
  <dcterms:created xsi:type="dcterms:W3CDTF">2026-01-20T14:36:00Z</dcterms:created>
  <dcterms:modified xsi:type="dcterms:W3CDTF">2026-01-20T14:36:00Z</dcterms:modified>
</cp:coreProperties>
</file>