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7E6" w:rsidRDefault="002B37E6" w:rsidP="002B37E6">
      <w:pPr>
        <w:pStyle w:val="ConsTitle"/>
        <w:widowControl/>
        <w:ind w:firstLine="78"/>
        <w:rPr>
          <w:rFonts w:ascii="Times New Roman" w:hAnsi="Times New Roman"/>
          <w:sz w:val="22"/>
          <w:szCs w:val="22"/>
        </w:rPr>
      </w:pPr>
      <w:bookmarkStart w:id="0" w:name="_GoBack"/>
      <w:bookmarkEnd w:id="0"/>
      <w:r>
        <w:rPr>
          <w:rFonts w:ascii="Times New Roman" w:hAnsi="Times New Roman"/>
          <w:sz w:val="22"/>
          <w:szCs w:val="22"/>
        </w:rPr>
        <w:t>П Р О Е К Т</w:t>
      </w:r>
    </w:p>
    <w:p w:rsidR="009C48FD" w:rsidRPr="00B758F5" w:rsidRDefault="009C48FD" w:rsidP="00B3386F">
      <w:pPr>
        <w:pStyle w:val="ConsTitle"/>
        <w:widowControl/>
        <w:ind w:firstLine="78"/>
        <w:jc w:val="center"/>
        <w:rPr>
          <w:rFonts w:ascii="Times New Roman" w:hAnsi="Times New Roman"/>
          <w:sz w:val="22"/>
          <w:szCs w:val="22"/>
        </w:rPr>
      </w:pPr>
      <w:r w:rsidRPr="00B758F5">
        <w:rPr>
          <w:rFonts w:ascii="Times New Roman" w:hAnsi="Times New Roman"/>
          <w:sz w:val="22"/>
          <w:szCs w:val="22"/>
        </w:rPr>
        <w:t>ДОГОВОР О ЗАДАТКЕ</w:t>
      </w:r>
      <w:r>
        <w:rPr>
          <w:rFonts w:ascii="Times New Roman" w:hAnsi="Times New Roman"/>
          <w:sz w:val="22"/>
          <w:szCs w:val="22"/>
        </w:rPr>
        <w:t xml:space="preserve"> № ______</w:t>
      </w:r>
    </w:p>
    <w:p w:rsidR="009C48FD" w:rsidRPr="00B758F5" w:rsidRDefault="009C48FD" w:rsidP="00B3386F">
      <w:pPr>
        <w:pStyle w:val="ConsTitle"/>
        <w:widowControl/>
        <w:ind w:firstLine="78"/>
        <w:jc w:val="center"/>
        <w:rPr>
          <w:rFonts w:ascii="Times New Roman" w:hAnsi="Times New Roman"/>
          <w:sz w:val="22"/>
          <w:szCs w:val="22"/>
        </w:rPr>
      </w:pPr>
    </w:p>
    <w:p w:rsidR="009C48FD" w:rsidRPr="00182143" w:rsidRDefault="009C48FD" w:rsidP="00B3386F">
      <w:pPr>
        <w:pStyle w:val="ConsNonforma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__________________</w:t>
      </w:r>
      <w:r w:rsidRPr="00182143">
        <w:rPr>
          <w:rFonts w:ascii="Times New Roman" w:hAnsi="Times New Roman"/>
          <w:b/>
          <w:sz w:val="22"/>
          <w:szCs w:val="22"/>
        </w:rPr>
        <w:t xml:space="preserve"> </w:t>
      </w:r>
      <w:r w:rsidRPr="00182143">
        <w:rPr>
          <w:rFonts w:ascii="Times New Roman" w:hAnsi="Times New Roman"/>
          <w:b/>
          <w:sz w:val="22"/>
          <w:szCs w:val="22"/>
        </w:rPr>
        <w:tab/>
        <w:t xml:space="preserve">                   </w:t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>
        <w:rPr>
          <w:rFonts w:ascii="Times New Roman" w:hAnsi="Times New Roman"/>
          <w:b/>
          <w:sz w:val="22"/>
          <w:szCs w:val="22"/>
        </w:rPr>
        <w:t xml:space="preserve">    </w:t>
      </w:r>
      <w:r w:rsidRPr="00182143">
        <w:rPr>
          <w:rFonts w:ascii="Times New Roman" w:hAnsi="Times New Roman"/>
          <w:b/>
          <w:sz w:val="22"/>
          <w:szCs w:val="22"/>
        </w:rPr>
        <w:t>«___» _____________ 20</w:t>
      </w:r>
      <w:r w:rsidR="00D76633">
        <w:rPr>
          <w:rFonts w:ascii="Times New Roman" w:hAnsi="Times New Roman"/>
          <w:b/>
          <w:sz w:val="22"/>
          <w:szCs w:val="22"/>
        </w:rPr>
        <w:t>_</w:t>
      </w:r>
      <w:r w:rsidR="00736574">
        <w:rPr>
          <w:rFonts w:ascii="Times New Roman" w:hAnsi="Times New Roman"/>
          <w:b/>
          <w:sz w:val="22"/>
          <w:szCs w:val="22"/>
        </w:rPr>
        <w:t>_</w:t>
      </w:r>
      <w:r w:rsidRPr="00182143">
        <w:rPr>
          <w:rFonts w:ascii="Times New Roman" w:hAnsi="Times New Roman"/>
          <w:b/>
          <w:sz w:val="22"/>
          <w:szCs w:val="22"/>
        </w:rPr>
        <w:t xml:space="preserve"> г.</w:t>
      </w:r>
    </w:p>
    <w:p w:rsidR="009C48FD" w:rsidRPr="00B758F5" w:rsidRDefault="009C48FD" w:rsidP="00B3386F">
      <w:pPr>
        <w:pStyle w:val="ConsNonformat"/>
        <w:jc w:val="center"/>
        <w:rPr>
          <w:rFonts w:ascii="Times New Roman" w:hAnsi="Times New Roman"/>
          <w:sz w:val="22"/>
          <w:szCs w:val="22"/>
        </w:rPr>
      </w:pPr>
    </w:p>
    <w:p w:rsidR="009C48FD" w:rsidRPr="00E749A4" w:rsidRDefault="00E749A4" w:rsidP="00B3386F">
      <w:pPr>
        <w:ind w:firstLine="708"/>
        <w:jc w:val="both"/>
        <w:rPr>
          <w:sz w:val="22"/>
          <w:szCs w:val="22"/>
        </w:rPr>
      </w:pPr>
      <w:r w:rsidRPr="0036717A">
        <w:rPr>
          <w:b/>
          <w:sz w:val="22"/>
          <w:szCs w:val="22"/>
        </w:rPr>
        <w:t xml:space="preserve">Конкурсный управляющий </w:t>
      </w:r>
      <w:r w:rsidR="00B879DB">
        <w:rPr>
          <w:b/>
          <w:sz w:val="22"/>
          <w:szCs w:val="22"/>
        </w:rPr>
        <w:t>ООО «</w:t>
      </w:r>
      <w:r w:rsidR="00C730F5" w:rsidRPr="00C730F5">
        <w:rPr>
          <w:b/>
          <w:sz w:val="22"/>
          <w:szCs w:val="22"/>
        </w:rPr>
        <w:t xml:space="preserve">«Инвестиционная Компания «Строитель Поволжья» </w:t>
      </w:r>
      <w:r w:rsidR="00C730F5" w:rsidRPr="00C730F5">
        <w:rPr>
          <w:sz w:val="22"/>
          <w:szCs w:val="22"/>
        </w:rPr>
        <w:t>(ИНН/КПП 3016043781/301501001, ОГРН 1043001306105, адрес: 414014, г. Астрахань, ул. Набережная Приволжского Затона, д. 4, пом. 23</w:t>
      </w:r>
      <w:r w:rsidR="00A90243" w:rsidRPr="0036717A">
        <w:rPr>
          <w:sz w:val="22"/>
          <w:szCs w:val="22"/>
        </w:rPr>
        <w:t>)</w:t>
      </w:r>
      <w:r w:rsidR="009C48FD" w:rsidRPr="0036717A">
        <w:rPr>
          <w:sz w:val="22"/>
          <w:szCs w:val="22"/>
        </w:rPr>
        <w:t xml:space="preserve"> (далее – </w:t>
      </w:r>
      <w:r w:rsidR="009C48FD" w:rsidRPr="00D76633">
        <w:rPr>
          <w:b/>
          <w:sz w:val="22"/>
          <w:szCs w:val="22"/>
        </w:rPr>
        <w:t>«Должник»</w:t>
      </w:r>
      <w:r w:rsidR="009C48FD" w:rsidRPr="0036717A">
        <w:rPr>
          <w:sz w:val="22"/>
          <w:szCs w:val="22"/>
        </w:rPr>
        <w:t xml:space="preserve">) </w:t>
      </w:r>
      <w:r w:rsidR="002D1E94" w:rsidRPr="00DE5183">
        <w:rPr>
          <w:sz w:val="22"/>
          <w:szCs w:val="22"/>
        </w:rPr>
        <w:t>Нунатов Эльнур Ширин Оглы</w:t>
      </w:r>
      <w:r w:rsidR="00DB504F">
        <w:rPr>
          <w:sz w:val="22"/>
          <w:szCs w:val="22"/>
        </w:rPr>
        <w:t>,</w:t>
      </w:r>
      <w:r w:rsidR="00DB504F" w:rsidRPr="00DB504F">
        <w:rPr>
          <w:sz w:val="22"/>
          <w:szCs w:val="22"/>
        </w:rPr>
        <w:t xml:space="preserve"> </w:t>
      </w:r>
      <w:r w:rsidR="00DB504F" w:rsidRPr="0036717A">
        <w:rPr>
          <w:sz w:val="22"/>
          <w:szCs w:val="22"/>
        </w:rPr>
        <w:t xml:space="preserve">действующий на </w:t>
      </w:r>
      <w:r w:rsidR="00DB504F">
        <w:rPr>
          <w:sz w:val="22"/>
          <w:szCs w:val="22"/>
        </w:rPr>
        <w:t xml:space="preserve">основании </w:t>
      </w:r>
      <w:r w:rsidR="00C730F5" w:rsidRPr="00C730F5">
        <w:rPr>
          <w:sz w:val="22"/>
          <w:szCs w:val="22"/>
        </w:rPr>
        <w:t>Решения Арбитражного суда Астраханской области от 09.06.2023г. и Определения Арбитражного суда Астраханской области от 08.11.2023г. по делу №А06-1791/2021</w:t>
      </w:r>
      <w:r w:rsidR="009C48FD" w:rsidRPr="0036717A">
        <w:rPr>
          <w:sz w:val="22"/>
          <w:szCs w:val="22"/>
        </w:rPr>
        <w:t>, с одной стороны, и  __</w:t>
      </w:r>
      <w:r w:rsidR="00D76633">
        <w:rPr>
          <w:sz w:val="22"/>
          <w:szCs w:val="22"/>
        </w:rPr>
        <w:t>________________________________</w:t>
      </w:r>
      <w:r w:rsidR="009C48FD" w:rsidRPr="0036717A">
        <w:rPr>
          <w:sz w:val="22"/>
          <w:szCs w:val="22"/>
        </w:rPr>
        <w:t xml:space="preserve">, именуемое (ый) в дальнейшем </w:t>
      </w:r>
      <w:r w:rsidR="009C48FD" w:rsidRPr="0036717A">
        <w:rPr>
          <w:b/>
          <w:sz w:val="22"/>
          <w:szCs w:val="22"/>
        </w:rPr>
        <w:t>«Претендент»</w:t>
      </w:r>
      <w:r w:rsidR="009C48FD" w:rsidRPr="0036717A">
        <w:rPr>
          <w:sz w:val="22"/>
          <w:szCs w:val="22"/>
        </w:rPr>
        <w:t>, в лице ________________________, действующего на основании _____________, с другой стороны, заключили настоящий договор о нижеследующем</w:t>
      </w:r>
      <w:r w:rsidR="009C48FD" w:rsidRPr="00E749A4">
        <w:rPr>
          <w:sz w:val="22"/>
          <w:szCs w:val="22"/>
        </w:rPr>
        <w:t>:</w:t>
      </w:r>
    </w:p>
    <w:p w:rsidR="009C48FD" w:rsidRPr="00FA221E" w:rsidRDefault="009C48FD" w:rsidP="00B3386F">
      <w:pPr>
        <w:jc w:val="both"/>
        <w:rPr>
          <w:sz w:val="22"/>
          <w:szCs w:val="22"/>
        </w:rPr>
      </w:pPr>
    </w:p>
    <w:p w:rsidR="009C48FD" w:rsidRPr="00FA221E" w:rsidRDefault="009C48FD" w:rsidP="00B3386F">
      <w:pPr>
        <w:pStyle w:val="ConsNormal"/>
        <w:ind w:firstLine="0"/>
        <w:jc w:val="center"/>
        <w:rPr>
          <w:rFonts w:ascii="Times New Roman" w:hAnsi="Times New Roman"/>
          <w:b/>
          <w:sz w:val="22"/>
          <w:szCs w:val="22"/>
        </w:rPr>
      </w:pPr>
      <w:r w:rsidRPr="00FA221E">
        <w:rPr>
          <w:rFonts w:ascii="Times New Roman" w:hAnsi="Times New Roman"/>
          <w:b/>
          <w:sz w:val="22"/>
          <w:szCs w:val="22"/>
        </w:rPr>
        <w:t>1. ПРЕДМЕТ ДОГОВОРА</w:t>
      </w:r>
    </w:p>
    <w:p w:rsidR="009C48FD" w:rsidRPr="00FA221E" w:rsidRDefault="009C48FD" w:rsidP="00B3386F">
      <w:pPr>
        <w:pStyle w:val="ConsNormal"/>
        <w:ind w:firstLine="0"/>
        <w:jc w:val="center"/>
        <w:rPr>
          <w:rFonts w:ascii="Times New Roman" w:hAnsi="Times New Roman"/>
          <w:sz w:val="22"/>
          <w:szCs w:val="22"/>
        </w:rPr>
      </w:pPr>
    </w:p>
    <w:p w:rsidR="009C48FD" w:rsidRPr="00B758F5" w:rsidRDefault="009C48FD" w:rsidP="00B3386F">
      <w:pPr>
        <w:ind w:firstLine="709"/>
        <w:jc w:val="both"/>
        <w:rPr>
          <w:sz w:val="22"/>
          <w:szCs w:val="22"/>
        </w:rPr>
      </w:pPr>
      <w:r w:rsidRPr="00FA221E">
        <w:rPr>
          <w:sz w:val="22"/>
          <w:szCs w:val="22"/>
        </w:rPr>
        <w:t xml:space="preserve">1.1. В соответствии с условиями настоящего Договора Претендент для участия в  торгах по продаже </w:t>
      </w:r>
      <w:r w:rsidR="00D17EA1">
        <w:rPr>
          <w:sz w:val="22"/>
          <w:szCs w:val="22"/>
        </w:rPr>
        <w:t>имущества</w:t>
      </w:r>
      <w:r w:rsidRPr="00FA221E">
        <w:rPr>
          <w:sz w:val="22"/>
          <w:szCs w:val="22"/>
        </w:rPr>
        <w:t xml:space="preserve"> должника, принадлежащ</w:t>
      </w:r>
      <w:r w:rsidR="00D17EA1">
        <w:rPr>
          <w:sz w:val="22"/>
          <w:szCs w:val="22"/>
        </w:rPr>
        <w:t>его</w:t>
      </w:r>
      <w:r w:rsidRPr="00FA221E">
        <w:rPr>
          <w:sz w:val="22"/>
          <w:szCs w:val="22"/>
        </w:rPr>
        <w:t xml:space="preserve"> </w:t>
      </w:r>
      <w:r w:rsidR="00C730F5" w:rsidRPr="00C730F5">
        <w:rPr>
          <w:sz w:val="22"/>
          <w:szCs w:val="22"/>
        </w:rPr>
        <w:t>ООО «ИК «Строитель Поволжья»</w:t>
      </w:r>
      <w:r w:rsidRPr="00FA221E">
        <w:rPr>
          <w:sz w:val="22"/>
          <w:szCs w:val="22"/>
        </w:rPr>
        <w:t xml:space="preserve"> (далее – «</w:t>
      </w:r>
      <w:r w:rsidR="00D17EA1">
        <w:rPr>
          <w:sz w:val="22"/>
          <w:szCs w:val="22"/>
        </w:rPr>
        <w:t>Имущество</w:t>
      </w:r>
      <w:r w:rsidRPr="00FA221E">
        <w:rPr>
          <w:sz w:val="22"/>
          <w:szCs w:val="22"/>
        </w:rPr>
        <w:t>»)</w:t>
      </w:r>
      <w:r w:rsidR="00DB78D4">
        <w:rPr>
          <w:sz w:val="22"/>
          <w:szCs w:val="22"/>
        </w:rPr>
        <w:t>,</w:t>
      </w:r>
      <w:r w:rsidR="00D17EA1">
        <w:rPr>
          <w:sz w:val="22"/>
          <w:szCs w:val="22"/>
        </w:rPr>
        <w:t xml:space="preserve"> </w:t>
      </w:r>
      <w:r w:rsidRPr="00D17EA1">
        <w:rPr>
          <w:sz w:val="22"/>
          <w:szCs w:val="22"/>
        </w:rPr>
        <w:t>по</w:t>
      </w:r>
      <w:r w:rsidRPr="00FA221E">
        <w:rPr>
          <w:sz w:val="22"/>
          <w:szCs w:val="22"/>
        </w:rPr>
        <w:t xml:space="preserve"> лоту № </w:t>
      </w:r>
      <w:r w:rsidR="00461ECB">
        <w:rPr>
          <w:sz w:val="22"/>
          <w:szCs w:val="22"/>
        </w:rPr>
        <w:t>__</w:t>
      </w:r>
      <w:r w:rsidRPr="00FA221E">
        <w:rPr>
          <w:sz w:val="22"/>
          <w:szCs w:val="22"/>
        </w:rPr>
        <w:t xml:space="preserve"> </w:t>
      </w:r>
      <w:r w:rsidRPr="00FA221E">
        <w:rPr>
          <w:i/>
          <w:sz w:val="22"/>
          <w:szCs w:val="22"/>
        </w:rPr>
        <w:t>(</w:t>
      </w:r>
      <w:r w:rsidR="00461ECB" w:rsidRPr="00B758F5">
        <w:rPr>
          <w:i/>
          <w:sz w:val="22"/>
          <w:szCs w:val="22"/>
        </w:rPr>
        <w:t>привести описание лота в соответствии с информационным сообщением</w:t>
      </w:r>
      <w:r w:rsidRPr="00FA221E">
        <w:rPr>
          <w:i/>
          <w:sz w:val="22"/>
          <w:szCs w:val="22"/>
        </w:rPr>
        <w:t>)</w:t>
      </w:r>
      <w:r w:rsidRPr="00FA221E">
        <w:rPr>
          <w:sz w:val="22"/>
          <w:szCs w:val="22"/>
        </w:rPr>
        <w:t xml:space="preserve"> перечисляет денежные средства в размере </w:t>
      </w:r>
      <w:r w:rsidR="00D17EA1">
        <w:rPr>
          <w:sz w:val="22"/>
          <w:szCs w:val="22"/>
        </w:rPr>
        <w:t>_______________________</w:t>
      </w:r>
      <w:r w:rsidR="00071BE2" w:rsidRPr="00FA221E">
        <w:rPr>
          <w:sz w:val="22"/>
          <w:szCs w:val="22"/>
        </w:rPr>
        <w:t xml:space="preserve"> рублей </w:t>
      </w:r>
      <w:r w:rsidR="00D17EA1">
        <w:rPr>
          <w:sz w:val="22"/>
          <w:szCs w:val="22"/>
        </w:rPr>
        <w:t>___</w:t>
      </w:r>
      <w:r w:rsidR="00071BE2" w:rsidRPr="00FA221E">
        <w:rPr>
          <w:sz w:val="22"/>
          <w:szCs w:val="22"/>
        </w:rPr>
        <w:t xml:space="preserve"> копеек</w:t>
      </w:r>
      <w:r w:rsidRPr="00FA221E">
        <w:rPr>
          <w:sz w:val="22"/>
          <w:szCs w:val="22"/>
        </w:rPr>
        <w:t xml:space="preserve">, НДС не облагается (далее – «Задаток»), а </w:t>
      </w:r>
      <w:r w:rsidR="00D76633">
        <w:rPr>
          <w:sz w:val="22"/>
          <w:szCs w:val="22"/>
        </w:rPr>
        <w:t>Должник</w:t>
      </w:r>
      <w:r w:rsidRPr="00FA221E">
        <w:rPr>
          <w:sz w:val="22"/>
          <w:szCs w:val="22"/>
        </w:rPr>
        <w:t xml:space="preserve"> принимает задаток на расчетный счет, указанный в информационном сообщении о торгах (далее – </w:t>
      </w:r>
      <w:r w:rsidR="00D17EA1">
        <w:rPr>
          <w:sz w:val="22"/>
          <w:szCs w:val="22"/>
        </w:rPr>
        <w:t>«И</w:t>
      </w:r>
      <w:r w:rsidRPr="00B758F5">
        <w:rPr>
          <w:sz w:val="22"/>
          <w:szCs w:val="22"/>
        </w:rPr>
        <w:t>нформационное сообщение</w:t>
      </w:r>
      <w:r w:rsidR="00D17EA1">
        <w:rPr>
          <w:sz w:val="22"/>
          <w:szCs w:val="22"/>
        </w:rPr>
        <w:t>»</w:t>
      </w:r>
      <w:r w:rsidRPr="00B758F5">
        <w:rPr>
          <w:sz w:val="22"/>
          <w:szCs w:val="22"/>
        </w:rPr>
        <w:t>).</w:t>
      </w:r>
    </w:p>
    <w:p w:rsidR="009C48FD" w:rsidRPr="000C716A" w:rsidRDefault="009C48FD" w:rsidP="00B3386F">
      <w:pPr>
        <w:ind w:firstLine="709"/>
        <w:jc w:val="both"/>
        <w:rPr>
          <w:sz w:val="22"/>
          <w:szCs w:val="22"/>
        </w:rPr>
      </w:pPr>
      <w:r w:rsidRPr="00B758F5">
        <w:rPr>
          <w:sz w:val="22"/>
          <w:szCs w:val="22"/>
        </w:rPr>
        <w:t xml:space="preserve">1.2. Задаток вносится Претендентом в счет обеспечения исполнения обязательств по заключению и исполнению договора </w:t>
      </w:r>
      <w:r w:rsidR="00D17EA1">
        <w:rPr>
          <w:sz w:val="22"/>
          <w:szCs w:val="22"/>
        </w:rPr>
        <w:t>купли-продажи имущества</w:t>
      </w:r>
      <w:r w:rsidRPr="00B758F5">
        <w:rPr>
          <w:sz w:val="22"/>
          <w:szCs w:val="22"/>
        </w:rPr>
        <w:t xml:space="preserve"> Должника при признании Претендента </w:t>
      </w:r>
      <w:r>
        <w:rPr>
          <w:sz w:val="22"/>
          <w:szCs w:val="22"/>
        </w:rPr>
        <w:t xml:space="preserve">победителем торгов по лоту № </w:t>
      </w:r>
      <w:r w:rsidR="00461ECB">
        <w:rPr>
          <w:sz w:val="22"/>
          <w:szCs w:val="22"/>
        </w:rPr>
        <w:t>__</w:t>
      </w:r>
      <w:r w:rsidRPr="00B758F5">
        <w:rPr>
          <w:sz w:val="22"/>
          <w:szCs w:val="22"/>
        </w:rPr>
        <w:t xml:space="preserve">. </w:t>
      </w:r>
    </w:p>
    <w:p w:rsidR="009C48FD" w:rsidRPr="00B758F5" w:rsidRDefault="009C48FD" w:rsidP="00B3386F">
      <w:pPr>
        <w:ind w:firstLine="709"/>
        <w:jc w:val="both"/>
        <w:rPr>
          <w:sz w:val="22"/>
          <w:szCs w:val="22"/>
        </w:rPr>
      </w:pPr>
      <w:r w:rsidRPr="00B758F5">
        <w:rPr>
          <w:sz w:val="22"/>
          <w:szCs w:val="22"/>
        </w:rPr>
        <w:t>1.3. Претендент подтверждает, что он ознакомился с текстом информационного сообщения и обязуется соблюдать требования, указанные в информационном сообщении и установленные требованиям Федерального закона от 26 октября 2002 года №127-ФЗ «О несостоятельности (банкротстве)».</w:t>
      </w:r>
    </w:p>
    <w:p w:rsidR="009C48FD" w:rsidRPr="00B758F5" w:rsidRDefault="009C48FD" w:rsidP="00B3386F">
      <w:pPr>
        <w:jc w:val="both"/>
        <w:rPr>
          <w:sz w:val="22"/>
          <w:szCs w:val="22"/>
        </w:rPr>
      </w:pPr>
    </w:p>
    <w:p w:rsidR="009C48FD" w:rsidRPr="00182143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182143">
        <w:rPr>
          <w:rFonts w:ascii="Times New Roman" w:hAnsi="Times New Roman"/>
          <w:sz w:val="22"/>
          <w:szCs w:val="22"/>
        </w:rPr>
        <w:t>2. ПОРЯДОК ВНЕСЕНИЯ ЗАДАТКА</w:t>
      </w:r>
    </w:p>
    <w:p w:rsidR="009C48FD" w:rsidRPr="00B758F5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2.1. </w:t>
      </w:r>
      <w:r w:rsidR="0036717A" w:rsidRPr="00B758F5">
        <w:rPr>
          <w:rFonts w:ascii="Times New Roman" w:hAnsi="Times New Roman"/>
          <w:b w:val="0"/>
          <w:sz w:val="22"/>
          <w:szCs w:val="22"/>
        </w:rPr>
        <w:t>Задаток должен быть внесен Претендентом на указанный в п. 5 настоящего Договора счет не позднее даты окончания срока приема заявок, указанного в информационном сообщении, и считается внесенным с даты поступления всей суммы задатка на указанный счет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2.2. В случае не</w:t>
      </w:r>
      <w:r>
        <w:rPr>
          <w:rFonts w:ascii="Times New Roman" w:hAnsi="Times New Roman"/>
          <w:b w:val="0"/>
          <w:sz w:val="22"/>
          <w:szCs w:val="22"/>
        </w:rPr>
        <w:t xml:space="preserve"> 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поступления всей суммы задатка в порядке и на условиях, предусмотренных настоящим Договором, обязательства Претендента по внесению задатка считаются невыполненными. В этом случае Претендент к участию в торгах не допускается.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2.3. На денежные средства, перечисленные в соответствии с настоящим договором, проценты не начисляются.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</w:p>
    <w:p w:rsidR="009C48FD" w:rsidRPr="00182143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182143">
        <w:rPr>
          <w:rFonts w:ascii="Times New Roman" w:hAnsi="Times New Roman"/>
          <w:sz w:val="22"/>
          <w:szCs w:val="22"/>
        </w:rPr>
        <w:t>3. ПОРЯДОК ВОЗВРАТА И УДЕРЖАНИЯ ЗАДАТКА</w:t>
      </w:r>
    </w:p>
    <w:p w:rsidR="009C48FD" w:rsidRPr="00B758F5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3.1. В случаях, если Претендент не был признан победителем торгов</w:t>
      </w:r>
      <w:r w:rsidR="00CA2A3A">
        <w:rPr>
          <w:rFonts w:ascii="Times New Roman" w:hAnsi="Times New Roman"/>
          <w:b w:val="0"/>
          <w:sz w:val="22"/>
          <w:szCs w:val="22"/>
        </w:rPr>
        <w:t xml:space="preserve"> и не являлся единственным участником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, задаток возвращается Претенденту в течение пяти рабочих дней со дня подписания протокола о результатах проведения торгов, путем перечисления суммы внесенного задатка на расчетный счет Претендента.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3.2. Претендент обязан незамедлительно информировать </w:t>
      </w:r>
      <w:r w:rsidR="00D76633">
        <w:rPr>
          <w:rFonts w:ascii="Times New Roman" w:hAnsi="Times New Roman"/>
          <w:b w:val="0"/>
          <w:sz w:val="22"/>
          <w:szCs w:val="22"/>
        </w:rPr>
        <w:t>Должника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об изменении своих банковских реквизитов.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3.3. </w:t>
      </w:r>
      <w:r w:rsidR="00D76633">
        <w:rPr>
          <w:rFonts w:ascii="Times New Roman" w:hAnsi="Times New Roman"/>
          <w:b w:val="0"/>
          <w:sz w:val="22"/>
          <w:szCs w:val="22"/>
        </w:rPr>
        <w:t>Должник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не отвечает за нарушение установленных настоящим Договором сроков возврата задатка в случае, если Претендент своевременно не информировал </w:t>
      </w:r>
      <w:r w:rsidR="00D76633">
        <w:rPr>
          <w:rFonts w:ascii="Times New Roman" w:hAnsi="Times New Roman"/>
          <w:b w:val="0"/>
          <w:sz w:val="22"/>
          <w:szCs w:val="22"/>
        </w:rPr>
        <w:t>Должника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об изменении своих банковских реквизитов.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3.4. Внесенный Претендентом задаток засчитывается в счет оплаты приобретаем</w:t>
      </w:r>
      <w:r w:rsidR="00D17EA1">
        <w:rPr>
          <w:rFonts w:ascii="Times New Roman" w:hAnsi="Times New Roman"/>
          <w:b w:val="0"/>
          <w:sz w:val="22"/>
          <w:szCs w:val="22"/>
        </w:rPr>
        <w:t>ого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на торгах </w:t>
      </w:r>
      <w:r w:rsidR="00D17EA1">
        <w:rPr>
          <w:rFonts w:ascii="Times New Roman" w:hAnsi="Times New Roman"/>
          <w:b w:val="0"/>
          <w:sz w:val="22"/>
          <w:szCs w:val="22"/>
        </w:rPr>
        <w:t>имущества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Должника по лоту при заключении в установленном порядке договора </w:t>
      </w:r>
      <w:r w:rsidR="00D17EA1">
        <w:rPr>
          <w:rFonts w:ascii="Times New Roman" w:hAnsi="Times New Roman"/>
          <w:b w:val="0"/>
          <w:sz w:val="22"/>
          <w:szCs w:val="22"/>
        </w:rPr>
        <w:t>купли-продажи имущества</w:t>
      </w:r>
      <w:r w:rsidR="00FA221E">
        <w:rPr>
          <w:rFonts w:ascii="Times New Roman" w:hAnsi="Times New Roman"/>
          <w:b w:val="0"/>
          <w:sz w:val="22"/>
          <w:szCs w:val="22"/>
        </w:rPr>
        <w:t xml:space="preserve"> Должника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3.5. Внесенный задаток не возвращается в случае отказа или уклонения Претендента, признанного победителем торгов</w:t>
      </w:r>
      <w:r w:rsidR="00CA2A3A">
        <w:rPr>
          <w:rFonts w:ascii="Times New Roman" w:hAnsi="Times New Roman"/>
          <w:b w:val="0"/>
          <w:sz w:val="22"/>
          <w:szCs w:val="22"/>
        </w:rPr>
        <w:t xml:space="preserve"> / единственным участником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, от подписания договора </w:t>
      </w:r>
      <w:r w:rsidR="00D17EA1">
        <w:rPr>
          <w:rFonts w:ascii="Times New Roman" w:hAnsi="Times New Roman"/>
          <w:b w:val="0"/>
          <w:sz w:val="22"/>
          <w:szCs w:val="22"/>
        </w:rPr>
        <w:t>купли-</w:t>
      </w:r>
      <w:r w:rsidR="00D17EA1">
        <w:rPr>
          <w:rFonts w:ascii="Times New Roman" w:hAnsi="Times New Roman"/>
          <w:b w:val="0"/>
          <w:sz w:val="22"/>
          <w:szCs w:val="22"/>
        </w:rPr>
        <w:lastRenderedPageBreak/>
        <w:t>продажи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в течение пяти дней с даты получения предложения конкурсного управляющего о заключении договора </w:t>
      </w:r>
      <w:r w:rsidR="00D17EA1">
        <w:rPr>
          <w:rFonts w:ascii="Times New Roman" w:hAnsi="Times New Roman"/>
          <w:b w:val="0"/>
          <w:sz w:val="22"/>
          <w:szCs w:val="22"/>
        </w:rPr>
        <w:t>купли-продажи имущества</w:t>
      </w:r>
      <w:r w:rsidR="00FA221E">
        <w:rPr>
          <w:rFonts w:ascii="Times New Roman" w:hAnsi="Times New Roman"/>
          <w:b w:val="0"/>
          <w:sz w:val="22"/>
          <w:szCs w:val="22"/>
        </w:rPr>
        <w:t xml:space="preserve"> </w:t>
      </w:r>
      <w:r>
        <w:rPr>
          <w:rFonts w:ascii="Times New Roman" w:hAnsi="Times New Roman"/>
          <w:b w:val="0"/>
          <w:sz w:val="22"/>
          <w:szCs w:val="22"/>
        </w:rPr>
        <w:t>Должника</w:t>
      </w:r>
      <w:r w:rsidRPr="00B758F5">
        <w:rPr>
          <w:rFonts w:ascii="Times New Roman" w:hAnsi="Times New Roman"/>
          <w:b w:val="0"/>
          <w:sz w:val="22"/>
          <w:szCs w:val="22"/>
        </w:rPr>
        <w:t>.</w:t>
      </w:r>
    </w:p>
    <w:p w:rsidR="00CA2A3A" w:rsidRDefault="00CA2A3A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</w:p>
    <w:p w:rsidR="009C48FD" w:rsidRPr="00182143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182143">
        <w:rPr>
          <w:rFonts w:ascii="Times New Roman" w:hAnsi="Times New Roman"/>
          <w:sz w:val="22"/>
          <w:szCs w:val="22"/>
        </w:rPr>
        <w:t>4. СРОК ДЕЙСТВИЯ НАСТОЯЩЕГО ДОГОВОРА</w:t>
      </w:r>
    </w:p>
    <w:p w:rsidR="009C48FD" w:rsidRPr="00B758F5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суда в соответствии с действующим законодательством Российской Федерации.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4.3. Настоящий Договор составлен в двух экземплярах, имеющих одинаковую юридическую силу, по одному для каждой из Сторон.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</w:p>
    <w:p w:rsidR="009C48FD" w:rsidRPr="00182143" w:rsidRDefault="009C48FD" w:rsidP="00B3386F">
      <w:pPr>
        <w:tabs>
          <w:tab w:val="left" w:pos="3315"/>
        </w:tabs>
        <w:jc w:val="center"/>
        <w:rPr>
          <w:b/>
          <w:sz w:val="22"/>
          <w:szCs w:val="22"/>
        </w:rPr>
      </w:pPr>
      <w:r w:rsidRPr="00182143">
        <w:rPr>
          <w:b/>
          <w:sz w:val="22"/>
          <w:szCs w:val="22"/>
        </w:rPr>
        <w:t>5. АДРЕСА И БАНКОВСКИЕ РЕКВИЗИТЫ СТОРОН</w:t>
      </w:r>
    </w:p>
    <w:p w:rsidR="009C48FD" w:rsidRPr="00B758F5" w:rsidRDefault="009C48FD" w:rsidP="00B3386F">
      <w:pPr>
        <w:tabs>
          <w:tab w:val="left" w:pos="3315"/>
        </w:tabs>
        <w:jc w:val="center"/>
        <w:rPr>
          <w:sz w:val="22"/>
          <w:szCs w:val="22"/>
        </w:rPr>
      </w:pPr>
    </w:p>
    <w:p w:rsidR="009C48FD" w:rsidRPr="00B758F5" w:rsidRDefault="00D76633" w:rsidP="00B3386F">
      <w:pPr>
        <w:spacing w:line="216" w:lineRule="auto"/>
        <w:jc w:val="both"/>
        <w:rPr>
          <w:sz w:val="22"/>
          <w:szCs w:val="22"/>
        </w:rPr>
      </w:pPr>
      <w:r>
        <w:rPr>
          <w:sz w:val="22"/>
          <w:szCs w:val="22"/>
        </w:rPr>
        <w:t>ДОЛЖНИК</w:t>
      </w:r>
      <w:r w:rsidR="009C48FD">
        <w:rPr>
          <w:sz w:val="22"/>
          <w:szCs w:val="22"/>
        </w:rPr>
        <w:t>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C48FD">
        <w:rPr>
          <w:sz w:val="22"/>
          <w:szCs w:val="22"/>
        </w:rPr>
        <w:tab/>
      </w:r>
      <w:r w:rsidR="009C48FD">
        <w:rPr>
          <w:sz w:val="22"/>
          <w:szCs w:val="22"/>
        </w:rPr>
        <w:tab/>
      </w:r>
      <w:r w:rsidR="009C48FD">
        <w:rPr>
          <w:sz w:val="22"/>
          <w:szCs w:val="22"/>
        </w:rPr>
        <w:tab/>
        <w:t xml:space="preserve">      </w:t>
      </w:r>
      <w:r w:rsidR="009C48FD" w:rsidRPr="00B758F5">
        <w:rPr>
          <w:sz w:val="22"/>
          <w:szCs w:val="22"/>
        </w:rPr>
        <w:t>ПРЕТЕНДЕНТ:</w:t>
      </w:r>
    </w:p>
    <w:p w:rsidR="009C48FD" w:rsidRPr="00B758F5" w:rsidRDefault="009C48FD" w:rsidP="00B3386F">
      <w:pPr>
        <w:spacing w:line="216" w:lineRule="auto"/>
        <w:rPr>
          <w:sz w:val="22"/>
          <w:szCs w:val="22"/>
        </w:rPr>
      </w:pPr>
    </w:p>
    <w:tbl>
      <w:tblPr>
        <w:tblW w:w="8928" w:type="dxa"/>
        <w:tblLayout w:type="fixed"/>
        <w:tblLook w:val="0000" w:firstRow="0" w:lastRow="0" w:firstColumn="0" w:lastColumn="0" w:noHBand="0" w:noVBand="0"/>
      </w:tblPr>
      <w:tblGrid>
        <w:gridCol w:w="4608"/>
        <w:gridCol w:w="4320"/>
      </w:tblGrid>
      <w:tr w:rsidR="009C48FD" w:rsidRPr="00B758F5" w:rsidTr="00C802B8">
        <w:tc>
          <w:tcPr>
            <w:tcW w:w="4608" w:type="dxa"/>
          </w:tcPr>
          <w:p w:rsidR="009C48FD" w:rsidRPr="00B758F5" w:rsidRDefault="009C48FD" w:rsidP="00A30117">
            <w:pPr>
              <w:spacing w:line="216" w:lineRule="auto"/>
            </w:pPr>
            <w:r w:rsidRPr="00B758F5">
              <w:rPr>
                <w:sz w:val="22"/>
                <w:szCs w:val="22"/>
              </w:rPr>
              <w:t xml:space="preserve"> </w:t>
            </w:r>
          </w:p>
          <w:p w:rsidR="009C48FD" w:rsidRDefault="00C730F5" w:rsidP="00C802B8">
            <w:pPr>
              <w:spacing w:line="216" w:lineRule="auto"/>
              <w:rPr>
                <w:b/>
                <w:sz w:val="22"/>
                <w:szCs w:val="22"/>
              </w:rPr>
            </w:pPr>
            <w:r w:rsidRPr="00C730F5">
              <w:rPr>
                <w:b/>
                <w:sz w:val="22"/>
                <w:szCs w:val="22"/>
              </w:rPr>
              <w:t>ООО «ИК «Строитель Поволжья»</w:t>
            </w:r>
          </w:p>
          <w:p w:rsidR="00FB15E4" w:rsidRPr="00905BA4" w:rsidRDefault="00FB15E4" w:rsidP="00C802B8">
            <w:pPr>
              <w:spacing w:line="216" w:lineRule="auto"/>
              <w:rPr>
                <w:b/>
              </w:rPr>
            </w:pPr>
          </w:p>
        </w:tc>
        <w:tc>
          <w:tcPr>
            <w:tcW w:w="4320" w:type="dxa"/>
          </w:tcPr>
          <w:p w:rsidR="009C48FD" w:rsidRPr="00B758F5" w:rsidRDefault="009C48FD" w:rsidP="00C802B8">
            <w:pPr>
              <w:spacing w:line="216" w:lineRule="auto"/>
              <w:jc w:val="center"/>
            </w:pPr>
          </w:p>
        </w:tc>
      </w:tr>
      <w:tr w:rsidR="009C48FD" w:rsidRPr="00B758F5" w:rsidTr="00C802B8">
        <w:trPr>
          <w:trHeight w:val="2276"/>
        </w:trPr>
        <w:tc>
          <w:tcPr>
            <w:tcW w:w="4608" w:type="dxa"/>
          </w:tcPr>
          <w:p w:rsidR="00A30117" w:rsidRDefault="009C48FD" w:rsidP="00C802B8">
            <w:pPr>
              <w:rPr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 xml:space="preserve">Юридический адрес: </w:t>
            </w:r>
            <w:r w:rsidR="00C730F5" w:rsidRPr="00FD345E">
              <w:rPr>
                <w:szCs w:val="22"/>
              </w:rPr>
              <w:t>414014, г. Астрахань, ул. Набережная Приволжского Затона, д. 4, пом. 23</w:t>
            </w:r>
          </w:p>
          <w:p w:rsidR="00C730F5" w:rsidRPr="00A30117" w:rsidRDefault="00C730F5" w:rsidP="00C802B8">
            <w:pPr>
              <w:rPr>
                <w:noProof/>
                <w:sz w:val="22"/>
                <w:szCs w:val="22"/>
              </w:rPr>
            </w:pPr>
          </w:p>
          <w:p w:rsidR="00C730F5" w:rsidRDefault="00DB504F" w:rsidP="00C802B8">
            <w:pPr>
              <w:rPr>
                <w:sz w:val="22"/>
              </w:rPr>
            </w:pPr>
            <w:r>
              <w:rPr>
                <w:noProof/>
                <w:sz w:val="22"/>
                <w:szCs w:val="22"/>
              </w:rPr>
              <w:t>ИНН</w:t>
            </w:r>
            <w:r w:rsidR="00F62A0F">
              <w:rPr>
                <w:noProof/>
                <w:sz w:val="22"/>
                <w:szCs w:val="22"/>
              </w:rPr>
              <w:t>/КПП</w:t>
            </w:r>
            <w:r>
              <w:rPr>
                <w:noProof/>
                <w:sz w:val="22"/>
                <w:szCs w:val="22"/>
              </w:rPr>
              <w:t xml:space="preserve"> </w:t>
            </w:r>
            <w:r w:rsidR="00C730F5" w:rsidRPr="00C730F5">
              <w:rPr>
                <w:sz w:val="22"/>
              </w:rPr>
              <w:t>3016043781/301501001</w:t>
            </w:r>
          </w:p>
          <w:p w:rsidR="009C48FD" w:rsidRPr="00A30117" w:rsidRDefault="00C730F5" w:rsidP="00C802B8">
            <w:pPr>
              <w:rPr>
                <w:noProof/>
                <w:sz w:val="22"/>
                <w:szCs w:val="22"/>
              </w:rPr>
            </w:pPr>
            <w:r w:rsidRPr="00C730F5">
              <w:rPr>
                <w:sz w:val="22"/>
              </w:rPr>
              <w:t>ОГРН 1043001306105</w:t>
            </w:r>
            <w:r w:rsidR="00A90243" w:rsidRPr="00A30117">
              <w:rPr>
                <w:noProof/>
                <w:sz w:val="22"/>
                <w:szCs w:val="22"/>
              </w:rPr>
              <w:t xml:space="preserve"> </w:t>
            </w:r>
            <w:r w:rsidR="009C48FD" w:rsidRPr="00A30117">
              <w:rPr>
                <w:noProof/>
                <w:sz w:val="22"/>
                <w:szCs w:val="22"/>
              </w:rPr>
              <w:t xml:space="preserve"> </w:t>
            </w:r>
          </w:p>
          <w:p w:rsidR="00A30117" w:rsidRPr="00A30117" w:rsidRDefault="00A30117" w:rsidP="00C802B8">
            <w:pPr>
              <w:pStyle w:val="52"/>
              <w:shd w:val="clear" w:color="auto" w:fill="auto"/>
              <w:spacing w:before="0" w:after="0" w:line="240" w:lineRule="auto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  <w:p w:rsidR="0036717A" w:rsidRDefault="0036717A" w:rsidP="0036717A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>Банковские реквизиты</w:t>
            </w:r>
            <w:r w:rsidRPr="00A30117">
              <w:rPr>
                <w:sz w:val="22"/>
                <w:szCs w:val="22"/>
              </w:rPr>
              <w:t xml:space="preserve">: </w:t>
            </w:r>
          </w:p>
          <w:p w:rsidR="00C730F5" w:rsidRDefault="00DB504F" w:rsidP="0036717A">
            <w:pPr>
              <w:tabs>
                <w:tab w:val="left" w:pos="3312"/>
              </w:tabs>
              <w:rPr>
                <w:sz w:val="22"/>
              </w:rPr>
            </w:pPr>
            <w:r w:rsidRPr="007D74DF">
              <w:rPr>
                <w:sz w:val="22"/>
                <w:szCs w:val="22"/>
              </w:rPr>
              <w:t xml:space="preserve">р/с </w:t>
            </w:r>
            <w:r w:rsidR="00C730F5" w:rsidRPr="00977BA7">
              <w:rPr>
                <w:sz w:val="22"/>
              </w:rPr>
              <w:t>40702810938000516207</w:t>
            </w:r>
            <w:r w:rsidR="00C730F5" w:rsidRPr="00C730F5">
              <w:rPr>
                <w:sz w:val="22"/>
              </w:rPr>
              <w:t xml:space="preserve"> </w:t>
            </w:r>
          </w:p>
          <w:p w:rsidR="00C730F5" w:rsidRDefault="00C730F5" w:rsidP="0036717A">
            <w:pPr>
              <w:tabs>
                <w:tab w:val="left" w:pos="3312"/>
              </w:tabs>
              <w:rPr>
                <w:sz w:val="22"/>
              </w:rPr>
            </w:pPr>
            <w:r w:rsidRPr="00C730F5">
              <w:rPr>
                <w:sz w:val="22"/>
              </w:rPr>
              <w:t>в ПАО Сбербанк</w:t>
            </w:r>
          </w:p>
          <w:p w:rsidR="00C730F5" w:rsidRDefault="00C730F5" w:rsidP="0036717A">
            <w:pPr>
              <w:tabs>
                <w:tab w:val="left" w:pos="3312"/>
              </w:tabs>
              <w:rPr>
                <w:sz w:val="22"/>
              </w:rPr>
            </w:pPr>
            <w:r w:rsidRPr="00C730F5">
              <w:rPr>
                <w:sz w:val="22"/>
              </w:rPr>
              <w:t>к/с 30101810400000000225</w:t>
            </w:r>
          </w:p>
          <w:p w:rsidR="009C48FD" w:rsidRPr="00A30117" w:rsidRDefault="00C730F5" w:rsidP="0036717A">
            <w:pPr>
              <w:tabs>
                <w:tab w:val="left" w:pos="3312"/>
              </w:tabs>
              <w:rPr>
                <w:b/>
                <w:sz w:val="22"/>
                <w:szCs w:val="22"/>
              </w:rPr>
            </w:pPr>
            <w:r w:rsidRPr="00C730F5">
              <w:rPr>
                <w:sz w:val="22"/>
              </w:rPr>
              <w:t>БИК 044525225</w:t>
            </w:r>
          </w:p>
          <w:p w:rsidR="009C48FD" w:rsidRDefault="009C48FD" w:rsidP="00C802B8">
            <w:pPr>
              <w:tabs>
                <w:tab w:val="left" w:pos="3312"/>
              </w:tabs>
              <w:rPr>
                <w:sz w:val="22"/>
                <w:szCs w:val="22"/>
              </w:rPr>
            </w:pPr>
          </w:p>
          <w:p w:rsidR="000B6B69" w:rsidRDefault="000B6B69" w:rsidP="000B6B69">
            <w:pPr>
              <w:spacing w:line="21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Конкурсный управляющий</w:t>
            </w:r>
          </w:p>
          <w:p w:rsidR="0036717A" w:rsidRPr="00A30117" w:rsidRDefault="0036717A" w:rsidP="00C802B8">
            <w:pPr>
              <w:tabs>
                <w:tab w:val="left" w:pos="3312"/>
              </w:tabs>
              <w:rPr>
                <w:sz w:val="22"/>
                <w:szCs w:val="22"/>
              </w:rPr>
            </w:pPr>
          </w:p>
          <w:p w:rsidR="009C48FD" w:rsidRPr="00A30117" w:rsidRDefault="009C48FD" w:rsidP="00C802B8">
            <w:pPr>
              <w:tabs>
                <w:tab w:val="left" w:pos="3312"/>
              </w:tabs>
              <w:rPr>
                <w:b/>
                <w:sz w:val="22"/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>______________________/</w:t>
            </w:r>
            <w:r w:rsidR="00D76633">
              <w:rPr>
                <w:b/>
                <w:sz w:val="22"/>
                <w:szCs w:val="22"/>
              </w:rPr>
              <w:t xml:space="preserve"> </w:t>
            </w:r>
            <w:r w:rsidR="002D1E94" w:rsidRPr="002D1E94">
              <w:rPr>
                <w:b/>
                <w:sz w:val="22"/>
                <w:szCs w:val="22"/>
              </w:rPr>
              <w:t>Э.Ш. Нунатов</w:t>
            </w:r>
            <w:r w:rsidR="005265D0">
              <w:rPr>
                <w:b/>
                <w:sz w:val="22"/>
                <w:szCs w:val="22"/>
              </w:rPr>
              <w:t xml:space="preserve"> /</w:t>
            </w:r>
            <w:r w:rsidRPr="00A30117">
              <w:rPr>
                <w:sz w:val="22"/>
                <w:szCs w:val="22"/>
              </w:rPr>
              <w:t xml:space="preserve">                             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 xml:space="preserve">  М.П.</w:t>
            </w:r>
          </w:p>
        </w:tc>
        <w:tc>
          <w:tcPr>
            <w:tcW w:w="4320" w:type="dxa"/>
          </w:tcPr>
          <w:p w:rsidR="009C48FD" w:rsidRPr="00A30117" w:rsidRDefault="009C48FD" w:rsidP="00C802B8">
            <w:pPr>
              <w:spacing w:line="216" w:lineRule="auto"/>
              <w:rPr>
                <w:noProof/>
                <w:sz w:val="22"/>
                <w:szCs w:val="22"/>
              </w:rPr>
            </w:pPr>
            <w:r w:rsidRPr="00A30117">
              <w:rPr>
                <w:b/>
                <w:noProof/>
                <w:sz w:val="22"/>
                <w:szCs w:val="22"/>
              </w:rPr>
              <w:t>Место нахождения</w:t>
            </w:r>
            <w:r w:rsidRPr="00A30117">
              <w:rPr>
                <w:noProof/>
                <w:sz w:val="22"/>
                <w:szCs w:val="22"/>
              </w:rPr>
              <w:t>:</w:t>
            </w:r>
            <w:r w:rsidR="00A30117">
              <w:rPr>
                <w:noProof/>
                <w:sz w:val="22"/>
                <w:szCs w:val="22"/>
              </w:rPr>
              <w:t xml:space="preserve"> ___________________</w:t>
            </w:r>
          </w:p>
          <w:p w:rsidR="00A30117" w:rsidRPr="00A30117" w:rsidRDefault="00A30117" w:rsidP="00C802B8">
            <w:pPr>
              <w:spacing w:line="216" w:lineRule="auto"/>
              <w:rPr>
                <w:noProof/>
                <w:sz w:val="22"/>
                <w:szCs w:val="22"/>
              </w:rPr>
            </w:pPr>
            <w:r w:rsidRPr="00A30117">
              <w:rPr>
                <w:noProof/>
                <w:sz w:val="22"/>
                <w:szCs w:val="22"/>
              </w:rPr>
              <w:t>_____________________________________</w:t>
            </w:r>
          </w:p>
          <w:p w:rsidR="00A30117" w:rsidRPr="00A30117" w:rsidRDefault="00A30117" w:rsidP="00C802B8">
            <w:pPr>
              <w:jc w:val="both"/>
              <w:rPr>
                <w:noProof/>
                <w:sz w:val="22"/>
                <w:szCs w:val="22"/>
              </w:rPr>
            </w:pPr>
          </w:p>
          <w:p w:rsidR="000B6B69" w:rsidRDefault="000B6B69" w:rsidP="00C802B8">
            <w:pPr>
              <w:jc w:val="both"/>
              <w:rPr>
                <w:noProof/>
                <w:sz w:val="22"/>
                <w:szCs w:val="22"/>
              </w:rPr>
            </w:pPr>
          </w:p>
          <w:p w:rsidR="00A30117" w:rsidRPr="00A30117" w:rsidRDefault="00A30117" w:rsidP="00C802B8">
            <w:pPr>
              <w:jc w:val="both"/>
              <w:rPr>
                <w:color w:val="000000"/>
                <w:sz w:val="22"/>
                <w:szCs w:val="22"/>
              </w:rPr>
            </w:pPr>
            <w:r w:rsidRPr="00A30117">
              <w:rPr>
                <w:noProof/>
                <w:sz w:val="22"/>
                <w:szCs w:val="22"/>
              </w:rPr>
              <w:t>ИНН ____________</w:t>
            </w:r>
            <w:r w:rsidR="009C48FD" w:rsidRPr="00A30117">
              <w:rPr>
                <w:noProof/>
                <w:sz w:val="22"/>
                <w:szCs w:val="22"/>
              </w:rPr>
              <w:t xml:space="preserve"> </w:t>
            </w:r>
            <w:r w:rsidRPr="00A30117">
              <w:rPr>
                <w:color w:val="000000"/>
                <w:sz w:val="22"/>
                <w:szCs w:val="22"/>
              </w:rPr>
              <w:t>КПП ____________</w:t>
            </w:r>
          </w:p>
          <w:p w:rsidR="009C48FD" w:rsidRPr="00A30117" w:rsidRDefault="009C48FD" w:rsidP="00C802B8">
            <w:pPr>
              <w:jc w:val="both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ОГРН ____________</w:t>
            </w:r>
            <w:r w:rsidR="00A30117" w:rsidRPr="00A30117">
              <w:rPr>
                <w:sz w:val="22"/>
                <w:szCs w:val="22"/>
              </w:rPr>
              <w:t>__</w:t>
            </w:r>
          </w:p>
          <w:p w:rsidR="009C48FD" w:rsidRPr="00A30117" w:rsidRDefault="009C48FD" w:rsidP="00C802B8">
            <w:pPr>
              <w:jc w:val="both"/>
              <w:rPr>
                <w:sz w:val="22"/>
                <w:szCs w:val="22"/>
              </w:rPr>
            </w:pPr>
          </w:p>
          <w:p w:rsidR="00A30117" w:rsidRPr="00A30117" w:rsidRDefault="00A30117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>Банковские реквизиты</w:t>
            </w:r>
            <w:r w:rsidRPr="00A30117">
              <w:rPr>
                <w:sz w:val="22"/>
                <w:szCs w:val="22"/>
              </w:rPr>
              <w:t xml:space="preserve">: 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р/с</w:t>
            </w:r>
            <w:r w:rsidR="00A30117" w:rsidRPr="00A30117">
              <w:rPr>
                <w:sz w:val="22"/>
                <w:szCs w:val="22"/>
              </w:rPr>
              <w:t>ч</w:t>
            </w:r>
            <w:r w:rsidRPr="00A30117">
              <w:rPr>
                <w:sz w:val="22"/>
                <w:szCs w:val="22"/>
              </w:rPr>
              <w:t xml:space="preserve"> ___________</w:t>
            </w:r>
            <w:r w:rsidR="004E4FCF">
              <w:rPr>
                <w:sz w:val="22"/>
                <w:szCs w:val="22"/>
              </w:rPr>
              <w:t>_______________</w:t>
            </w:r>
            <w:r w:rsidRPr="00A30117">
              <w:rPr>
                <w:sz w:val="22"/>
                <w:szCs w:val="22"/>
              </w:rPr>
              <w:t xml:space="preserve">_______ 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в ____________________</w:t>
            </w:r>
            <w:r w:rsidR="004E4FCF">
              <w:rPr>
                <w:sz w:val="22"/>
                <w:szCs w:val="22"/>
              </w:rPr>
              <w:t>_______________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к/с</w:t>
            </w:r>
            <w:r w:rsidR="00A30117" w:rsidRPr="00A30117">
              <w:rPr>
                <w:sz w:val="22"/>
                <w:szCs w:val="22"/>
              </w:rPr>
              <w:t>ч</w:t>
            </w:r>
            <w:r w:rsidRPr="00A30117">
              <w:rPr>
                <w:sz w:val="22"/>
                <w:szCs w:val="22"/>
              </w:rPr>
              <w:t xml:space="preserve"> _______________</w:t>
            </w:r>
            <w:r w:rsidR="004E4FCF">
              <w:rPr>
                <w:sz w:val="22"/>
                <w:szCs w:val="22"/>
              </w:rPr>
              <w:t>__________________</w:t>
            </w:r>
            <w:r w:rsidRPr="00A30117">
              <w:rPr>
                <w:sz w:val="22"/>
                <w:szCs w:val="22"/>
              </w:rPr>
              <w:t xml:space="preserve"> 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БИК ____________</w:t>
            </w:r>
            <w:r w:rsidR="004E4FCF">
              <w:rPr>
                <w:sz w:val="22"/>
                <w:szCs w:val="22"/>
              </w:rPr>
              <w:t>____________________</w:t>
            </w:r>
          </w:p>
          <w:p w:rsidR="00A30117" w:rsidRPr="00A30117" w:rsidRDefault="00A30117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DB504F" w:rsidRDefault="00DB504F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9C48FD" w:rsidRPr="000B6B69" w:rsidRDefault="009C48FD" w:rsidP="00C802B8">
            <w:pPr>
              <w:tabs>
                <w:tab w:val="left" w:pos="3312"/>
              </w:tabs>
              <w:spacing w:line="216" w:lineRule="auto"/>
              <w:rPr>
                <w:b/>
                <w:sz w:val="22"/>
                <w:szCs w:val="22"/>
              </w:rPr>
            </w:pPr>
            <w:r w:rsidRPr="000B6B69">
              <w:rPr>
                <w:b/>
                <w:sz w:val="22"/>
                <w:szCs w:val="22"/>
              </w:rPr>
              <w:t xml:space="preserve">Генеральный директор 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 xml:space="preserve">___________________/____________/                           </w:t>
            </w:r>
          </w:p>
          <w:p w:rsidR="009C48FD" w:rsidRPr="00A30117" w:rsidRDefault="009C48FD" w:rsidP="00C802B8">
            <w:pPr>
              <w:spacing w:line="216" w:lineRule="auto"/>
              <w:rPr>
                <w:noProof/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 xml:space="preserve">    М.П.</w:t>
            </w:r>
          </w:p>
        </w:tc>
      </w:tr>
    </w:tbl>
    <w:p w:rsidR="009C48FD" w:rsidRPr="000C716A" w:rsidRDefault="009C48FD" w:rsidP="00B3386F">
      <w:pPr>
        <w:rPr>
          <w:lang w:val="en-US"/>
        </w:rPr>
      </w:pPr>
    </w:p>
    <w:p w:rsidR="009C48FD" w:rsidRDefault="009C48FD" w:rsidP="00B3386F"/>
    <w:p w:rsidR="009C48FD" w:rsidRDefault="009C48FD"/>
    <w:sectPr w:rsidR="009C48FD" w:rsidSect="00CF4383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82E" w:rsidRDefault="005B782E" w:rsidP="00CF4383">
      <w:r>
        <w:separator/>
      </w:r>
    </w:p>
  </w:endnote>
  <w:endnote w:type="continuationSeparator" w:id="0">
    <w:p w:rsidR="005B782E" w:rsidRDefault="005B782E" w:rsidP="00CF4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949" w:rsidRDefault="00F55949" w:rsidP="00D427FC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F55949" w:rsidRDefault="00F55949" w:rsidP="00B525E1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949" w:rsidRDefault="00F55949" w:rsidP="00D427FC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97D30">
      <w:rPr>
        <w:rStyle w:val="ab"/>
        <w:noProof/>
      </w:rPr>
      <w:t>2</w:t>
    </w:r>
    <w:r>
      <w:rPr>
        <w:rStyle w:val="ab"/>
      </w:rPr>
      <w:fldChar w:fldCharType="end"/>
    </w:r>
  </w:p>
  <w:p w:rsidR="00F55949" w:rsidRDefault="00F55949" w:rsidP="00B525E1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82E" w:rsidRDefault="005B782E" w:rsidP="00CF4383">
      <w:r>
        <w:separator/>
      </w:r>
    </w:p>
  </w:footnote>
  <w:footnote w:type="continuationSeparator" w:id="0">
    <w:p w:rsidR="005B782E" w:rsidRDefault="005B782E" w:rsidP="00CF4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386F"/>
    <w:rsid w:val="00060031"/>
    <w:rsid w:val="00071BE2"/>
    <w:rsid w:val="000720CE"/>
    <w:rsid w:val="000A4AD7"/>
    <w:rsid w:val="000A5979"/>
    <w:rsid w:val="000B2A50"/>
    <w:rsid w:val="000B6B69"/>
    <w:rsid w:val="000C716A"/>
    <w:rsid w:val="001036C1"/>
    <w:rsid w:val="00145972"/>
    <w:rsid w:val="00170166"/>
    <w:rsid w:val="00173C0E"/>
    <w:rsid w:val="00182143"/>
    <w:rsid w:val="001822A5"/>
    <w:rsid w:val="001A58C1"/>
    <w:rsid w:val="001B1DC8"/>
    <w:rsid w:val="001D6159"/>
    <w:rsid w:val="001F16B6"/>
    <w:rsid w:val="00210AEF"/>
    <w:rsid w:val="00233807"/>
    <w:rsid w:val="00290D2E"/>
    <w:rsid w:val="00295974"/>
    <w:rsid w:val="002A1444"/>
    <w:rsid w:val="002A61A1"/>
    <w:rsid w:val="002B37E6"/>
    <w:rsid w:val="002D1E94"/>
    <w:rsid w:val="002D7B78"/>
    <w:rsid w:val="00337637"/>
    <w:rsid w:val="0036717A"/>
    <w:rsid w:val="00367CF4"/>
    <w:rsid w:val="003B2EA1"/>
    <w:rsid w:val="003D3CA2"/>
    <w:rsid w:val="00401C5E"/>
    <w:rsid w:val="00461ECB"/>
    <w:rsid w:val="004A2CFA"/>
    <w:rsid w:val="004E4FCF"/>
    <w:rsid w:val="004E53AD"/>
    <w:rsid w:val="005105E3"/>
    <w:rsid w:val="005265D0"/>
    <w:rsid w:val="005272BA"/>
    <w:rsid w:val="00551CDB"/>
    <w:rsid w:val="00556671"/>
    <w:rsid w:val="00580E45"/>
    <w:rsid w:val="005B782E"/>
    <w:rsid w:val="005C7D5E"/>
    <w:rsid w:val="00612CC0"/>
    <w:rsid w:val="00647A62"/>
    <w:rsid w:val="00664ADA"/>
    <w:rsid w:val="00670308"/>
    <w:rsid w:val="00697527"/>
    <w:rsid w:val="006C45F0"/>
    <w:rsid w:val="006C6BEC"/>
    <w:rsid w:val="0071432A"/>
    <w:rsid w:val="0071522D"/>
    <w:rsid w:val="00736574"/>
    <w:rsid w:val="007D31EA"/>
    <w:rsid w:val="007D703C"/>
    <w:rsid w:val="0083034A"/>
    <w:rsid w:val="0088330E"/>
    <w:rsid w:val="008A617B"/>
    <w:rsid w:val="008E5091"/>
    <w:rsid w:val="008E58C8"/>
    <w:rsid w:val="00905BA4"/>
    <w:rsid w:val="009658EB"/>
    <w:rsid w:val="009C48FD"/>
    <w:rsid w:val="009D42B2"/>
    <w:rsid w:val="00A17C32"/>
    <w:rsid w:val="00A17F7E"/>
    <w:rsid w:val="00A30117"/>
    <w:rsid w:val="00A43CFB"/>
    <w:rsid w:val="00A67C5F"/>
    <w:rsid w:val="00A743EE"/>
    <w:rsid w:val="00A90243"/>
    <w:rsid w:val="00B06048"/>
    <w:rsid w:val="00B3386F"/>
    <w:rsid w:val="00B40A0B"/>
    <w:rsid w:val="00B525E1"/>
    <w:rsid w:val="00B530FD"/>
    <w:rsid w:val="00B543DC"/>
    <w:rsid w:val="00B758F5"/>
    <w:rsid w:val="00B879DB"/>
    <w:rsid w:val="00B95754"/>
    <w:rsid w:val="00B965CC"/>
    <w:rsid w:val="00C13356"/>
    <w:rsid w:val="00C40256"/>
    <w:rsid w:val="00C46A96"/>
    <w:rsid w:val="00C730F5"/>
    <w:rsid w:val="00C76464"/>
    <w:rsid w:val="00C802B8"/>
    <w:rsid w:val="00CA2A3A"/>
    <w:rsid w:val="00CA7777"/>
    <w:rsid w:val="00CF4383"/>
    <w:rsid w:val="00D17EA1"/>
    <w:rsid w:val="00D427FC"/>
    <w:rsid w:val="00D76633"/>
    <w:rsid w:val="00D97D30"/>
    <w:rsid w:val="00DB1C77"/>
    <w:rsid w:val="00DB41A1"/>
    <w:rsid w:val="00DB504F"/>
    <w:rsid w:val="00DB78D4"/>
    <w:rsid w:val="00DF0E26"/>
    <w:rsid w:val="00DF5AE1"/>
    <w:rsid w:val="00E05CAC"/>
    <w:rsid w:val="00E065F7"/>
    <w:rsid w:val="00E07B65"/>
    <w:rsid w:val="00E21A77"/>
    <w:rsid w:val="00E26116"/>
    <w:rsid w:val="00E749A4"/>
    <w:rsid w:val="00E800FE"/>
    <w:rsid w:val="00E85930"/>
    <w:rsid w:val="00EB3A8F"/>
    <w:rsid w:val="00EE030C"/>
    <w:rsid w:val="00EE0DBD"/>
    <w:rsid w:val="00F0630F"/>
    <w:rsid w:val="00F216A3"/>
    <w:rsid w:val="00F26B85"/>
    <w:rsid w:val="00F44CAC"/>
    <w:rsid w:val="00F55949"/>
    <w:rsid w:val="00F62A0F"/>
    <w:rsid w:val="00F64A53"/>
    <w:rsid w:val="00FA221E"/>
    <w:rsid w:val="00FB15E4"/>
    <w:rsid w:val="00FC6720"/>
    <w:rsid w:val="00FD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364843-8AE8-4C32-B338-B5841840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86F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26116"/>
    <w:pPr>
      <w:spacing w:before="480" w:line="276" w:lineRule="auto"/>
      <w:contextualSpacing/>
      <w:outlineLvl w:val="0"/>
    </w:pPr>
    <w:rPr>
      <w:rFonts w:ascii="Cambria" w:hAnsi="Cambria"/>
      <w:b/>
      <w:bCs/>
      <w:sz w:val="28"/>
      <w:szCs w:val="28"/>
      <w:lang w:val="en-US" w:eastAsia="en-US"/>
    </w:rPr>
  </w:style>
  <w:style w:type="paragraph" w:styleId="2">
    <w:name w:val="heading 2"/>
    <w:basedOn w:val="a"/>
    <w:next w:val="a"/>
    <w:link w:val="20"/>
    <w:qFormat/>
    <w:rsid w:val="00E26116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qFormat/>
    <w:rsid w:val="00E26116"/>
    <w:pPr>
      <w:spacing w:before="200" w:line="271" w:lineRule="auto"/>
      <w:outlineLvl w:val="2"/>
    </w:pPr>
    <w:rPr>
      <w:rFonts w:ascii="Cambria" w:hAnsi="Cambria"/>
      <w:b/>
      <w:bCs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qFormat/>
    <w:rsid w:val="00E26116"/>
    <w:pPr>
      <w:spacing w:before="200" w:line="276" w:lineRule="auto"/>
      <w:outlineLvl w:val="3"/>
    </w:pPr>
    <w:rPr>
      <w:rFonts w:ascii="Cambria" w:hAnsi="Cambria"/>
      <w:b/>
      <w:bCs/>
      <w:i/>
      <w:iCs/>
      <w:sz w:val="22"/>
      <w:szCs w:val="22"/>
      <w:lang w:val="en-US" w:eastAsia="en-US"/>
    </w:rPr>
  </w:style>
  <w:style w:type="paragraph" w:styleId="5">
    <w:name w:val="heading 5"/>
    <w:basedOn w:val="a"/>
    <w:next w:val="a"/>
    <w:link w:val="50"/>
    <w:qFormat/>
    <w:rsid w:val="00E26116"/>
    <w:pPr>
      <w:spacing w:before="200" w:line="276" w:lineRule="auto"/>
      <w:outlineLvl w:val="4"/>
    </w:pPr>
    <w:rPr>
      <w:rFonts w:ascii="Cambria" w:hAnsi="Cambria"/>
      <w:b/>
      <w:bCs/>
      <w:color w:val="7F7F7F"/>
      <w:sz w:val="22"/>
      <w:szCs w:val="22"/>
      <w:lang w:val="en-US" w:eastAsia="en-US"/>
    </w:rPr>
  </w:style>
  <w:style w:type="paragraph" w:styleId="6">
    <w:name w:val="heading 6"/>
    <w:basedOn w:val="a"/>
    <w:next w:val="a"/>
    <w:link w:val="60"/>
    <w:qFormat/>
    <w:rsid w:val="00E26116"/>
    <w:pPr>
      <w:spacing w:line="271" w:lineRule="auto"/>
      <w:outlineLvl w:val="5"/>
    </w:pPr>
    <w:rPr>
      <w:rFonts w:ascii="Cambria" w:hAnsi="Cambria"/>
      <w:b/>
      <w:bCs/>
      <w:i/>
      <w:iCs/>
      <w:color w:val="7F7F7F"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qFormat/>
    <w:rsid w:val="00E26116"/>
    <w:pPr>
      <w:spacing w:line="276" w:lineRule="auto"/>
      <w:outlineLvl w:val="6"/>
    </w:pPr>
    <w:rPr>
      <w:rFonts w:ascii="Cambria" w:hAnsi="Cambria"/>
      <w:i/>
      <w:iCs/>
      <w:sz w:val="22"/>
      <w:szCs w:val="22"/>
      <w:lang w:val="en-US" w:eastAsia="en-US"/>
    </w:rPr>
  </w:style>
  <w:style w:type="paragraph" w:styleId="8">
    <w:name w:val="heading 8"/>
    <w:basedOn w:val="a"/>
    <w:next w:val="a"/>
    <w:link w:val="80"/>
    <w:qFormat/>
    <w:rsid w:val="00E26116"/>
    <w:pPr>
      <w:spacing w:line="276" w:lineRule="auto"/>
      <w:outlineLvl w:val="7"/>
    </w:pPr>
    <w:rPr>
      <w:rFonts w:ascii="Cambria" w:hAnsi="Cambria"/>
      <w:sz w:val="20"/>
      <w:szCs w:val="20"/>
      <w:lang w:val="en-US" w:eastAsia="en-US"/>
    </w:rPr>
  </w:style>
  <w:style w:type="paragraph" w:styleId="9">
    <w:name w:val="heading 9"/>
    <w:basedOn w:val="a"/>
    <w:next w:val="a"/>
    <w:link w:val="90"/>
    <w:qFormat/>
    <w:rsid w:val="00E26116"/>
    <w:pPr>
      <w:spacing w:line="276" w:lineRule="auto"/>
      <w:outlineLvl w:val="8"/>
    </w:pPr>
    <w:rPr>
      <w:rFonts w:ascii="Cambria" w:hAnsi="Cambria"/>
      <w:i/>
      <w:iCs/>
      <w:spacing w:val="5"/>
      <w:sz w:val="20"/>
      <w:szCs w:val="20"/>
      <w:lang w:val="en-US"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E26116"/>
    <w:rPr>
      <w:rFonts w:ascii="Cambria" w:hAnsi="Cambria" w:cs="Times New Roman"/>
      <w:b/>
      <w:bCs/>
      <w:sz w:val="28"/>
      <w:szCs w:val="28"/>
    </w:rPr>
  </w:style>
  <w:style w:type="character" w:customStyle="1" w:styleId="20">
    <w:name w:val="Заголовок 2 Знак"/>
    <w:link w:val="2"/>
    <w:semiHidden/>
    <w:locked/>
    <w:rsid w:val="00E26116"/>
    <w:rPr>
      <w:rFonts w:ascii="Cambria" w:hAnsi="Cambria" w:cs="Times New Roman"/>
      <w:b/>
      <w:bCs/>
      <w:sz w:val="26"/>
      <w:szCs w:val="26"/>
    </w:rPr>
  </w:style>
  <w:style w:type="character" w:customStyle="1" w:styleId="30">
    <w:name w:val="Заголовок 3 Знак"/>
    <w:link w:val="3"/>
    <w:locked/>
    <w:rsid w:val="00E26116"/>
    <w:rPr>
      <w:rFonts w:ascii="Cambria" w:hAnsi="Cambria" w:cs="Times New Roman"/>
      <w:b/>
      <w:bCs/>
    </w:rPr>
  </w:style>
  <w:style w:type="character" w:customStyle="1" w:styleId="40">
    <w:name w:val="Заголовок 4 Знак"/>
    <w:link w:val="4"/>
    <w:semiHidden/>
    <w:locked/>
    <w:rsid w:val="00E26116"/>
    <w:rPr>
      <w:rFonts w:ascii="Cambria" w:hAnsi="Cambria" w:cs="Times New Roman"/>
      <w:b/>
      <w:bCs/>
      <w:i/>
      <w:iCs/>
    </w:rPr>
  </w:style>
  <w:style w:type="character" w:customStyle="1" w:styleId="50">
    <w:name w:val="Заголовок 5 Знак"/>
    <w:link w:val="5"/>
    <w:semiHidden/>
    <w:locked/>
    <w:rsid w:val="00E26116"/>
    <w:rPr>
      <w:rFonts w:ascii="Cambria" w:hAnsi="Cambria" w:cs="Times New Roman"/>
      <w:b/>
      <w:bCs/>
      <w:color w:val="7F7F7F"/>
    </w:rPr>
  </w:style>
  <w:style w:type="character" w:customStyle="1" w:styleId="60">
    <w:name w:val="Заголовок 6 Знак"/>
    <w:link w:val="6"/>
    <w:semiHidden/>
    <w:locked/>
    <w:rsid w:val="00E26116"/>
    <w:rPr>
      <w:rFonts w:ascii="Cambria" w:hAnsi="Cambria" w:cs="Times New Roman"/>
      <w:b/>
      <w:bCs/>
      <w:i/>
      <w:iCs/>
      <w:color w:val="7F7F7F"/>
    </w:rPr>
  </w:style>
  <w:style w:type="character" w:customStyle="1" w:styleId="70">
    <w:name w:val="Заголовок 7 Знак"/>
    <w:link w:val="7"/>
    <w:semiHidden/>
    <w:locked/>
    <w:rsid w:val="00E26116"/>
    <w:rPr>
      <w:rFonts w:ascii="Cambria" w:hAnsi="Cambria" w:cs="Times New Roman"/>
      <w:i/>
      <w:iCs/>
    </w:rPr>
  </w:style>
  <w:style w:type="character" w:customStyle="1" w:styleId="80">
    <w:name w:val="Заголовок 8 Знак"/>
    <w:link w:val="8"/>
    <w:semiHidden/>
    <w:locked/>
    <w:rsid w:val="00E26116"/>
    <w:rPr>
      <w:rFonts w:ascii="Cambria" w:hAnsi="Cambria" w:cs="Times New Roman"/>
      <w:sz w:val="20"/>
      <w:szCs w:val="20"/>
    </w:rPr>
  </w:style>
  <w:style w:type="character" w:customStyle="1" w:styleId="90">
    <w:name w:val="Заголовок 9 Знак"/>
    <w:link w:val="9"/>
    <w:semiHidden/>
    <w:locked/>
    <w:rsid w:val="00E26116"/>
    <w:rPr>
      <w:rFonts w:ascii="Cambria" w:hAnsi="Cambria" w:cs="Times New Roman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qFormat/>
    <w:rsid w:val="00E26116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/>
    </w:rPr>
  </w:style>
  <w:style w:type="character" w:customStyle="1" w:styleId="a4">
    <w:name w:val="Заголовок Знак"/>
    <w:link w:val="a3"/>
    <w:locked/>
    <w:rsid w:val="00E26116"/>
    <w:rPr>
      <w:rFonts w:ascii="Cambria" w:hAnsi="Cambria" w:cs="Times New Roman"/>
      <w:spacing w:val="5"/>
      <w:sz w:val="52"/>
      <w:szCs w:val="52"/>
    </w:rPr>
  </w:style>
  <w:style w:type="paragraph" w:styleId="a5">
    <w:name w:val="Subtitle"/>
    <w:basedOn w:val="a"/>
    <w:next w:val="a"/>
    <w:link w:val="a6"/>
    <w:qFormat/>
    <w:rsid w:val="00E26116"/>
    <w:pPr>
      <w:spacing w:after="600" w:line="276" w:lineRule="auto"/>
    </w:pPr>
    <w:rPr>
      <w:rFonts w:ascii="Cambria" w:hAnsi="Cambria"/>
      <w:i/>
      <w:iCs/>
      <w:spacing w:val="13"/>
      <w:lang w:val="en-US" w:eastAsia="en-US"/>
    </w:rPr>
  </w:style>
  <w:style w:type="character" w:customStyle="1" w:styleId="a6">
    <w:name w:val="Подзаголовок Знак"/>
    <w:link w:val="a5"/>
    <w:locked/>
    <w:rsid w:val="00E26116"/>
    <w:rPr>
      <w:rFonts w:ascii="Cambria" w:hAnsi="Cambria" w:cs="Times New Roman"/>
      <w:i/>
      <w:iCs/>
      <w:spacing w:val="13"/>
      <w:sz w:val="24"/>
      <w:szCs w:val="24"/>
    </w:rPr>
  </w:style>
  <w:style w:type="character" w:styleId="a7">
    <w:name w:val="Strong"/>
    <w:qFormat/>
    <w:rsid w:val="00E26116"/>
    <w:rPr>
      <w:rFonts w:cs="Times New Roman"/>
      <w:b/>
    </w:rPr>
  </w:style>
  <w:style w:type="character" w:styleId="a8">
    <w:name w:val="Emphasis"/>
    <w:qFormat/>
    <w:rsid w:val="00E26116"/>
    <w:rPr>
      <w:rFonts w:cs="Times New Roman"/>
      <w:b/>
      <w:i/>
      <w:spacing w:val="10"/>
      <w:shd w:val="clear" w:color="auto" w:fill="auto"/>
    </w:rPr>
  </w:style>
  <w:style w:type="paragraph" w:customStyle="1" w:styleId="NoSpacing">
    <w:name w:val="No Spacing"/>
    <w:basedOn w:val="a"/>
    <w:rsid w:val="00E26116"/>
    <w:rPr>
      <w:rFonts w:ascii="Calibri" w:eastAsia="Times New Roman" w:hAnsi="Calibri"/>
      <w:sz w:val="22"/>
      <w:szCs w:val="22"/>
      <w:lang w:val="en-US" w:eastAsia="en-US"/>
    </w:rPr>
  </w:style>
  <w:style w:type="paragraph" w:customStyle="1" w:styleId="ListParagraph">
    <w:name w:val="List Paragraph"/>
    <w:basedOn w:val="a"/>
    <w:rsid w:val="00E26116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en-US" w:eastAsia="en-US"/>
    </w:rPr>
  </w:style>
  <w:style w:type="paragraph" w:customStyle="1" w:styleId="Quote">
    <w:name w:val="Quote"/>
    <w:basedOn w:val="a"/>
    <w:next w:val="a"/>
    <w:link w:val="QuoteChar"/>
    <w:rsid w:val="00E26116"/>
    <w:pPr>
      <w:spacing w:before="200" w:line="276" w:lineRule="auto"/>
      <w:ind w:left="360" w:right="360"/>
    </w:pPr>
    <w:rPr>
      <w:rFonts w:ascii="Calibri" w:eastAsia="Times New Roman" w:hAnsi="Calibri"/>
      <w:i/>
      <w:iCs/>
      <w:sz w:val="22"/>
      <w:szCs w:val="22"/>
      <w:lang w:val="en-US" w:eastAsia="en-US"/>
    </w:rPr>
  </w:style>
  <w:style w:type="character" w:customStyle="1" w:styleId="QuoteChar">
    <w:name w:val="Quote Char"/>
    <w:link w:val="Quote"/>
    <w:locked/>
    <w:rsid w:val="00E26116"/>
    <w:rPr>
      <w:rFonts w:cs="Times New Roman"/>
      <w:i/>
      <w:iCs/>
    </w:rPr>
  </w:style>
  <w:style w:type="paragraph" w:customStyle="1" w:styleId="IntenseQuote">
    <w:name w:val="Intense Quote"/>
    <w:basedOn w:val="a"/>
    <w:next w:val="a"/>
    <w:link w:val="IntenseQuoteChar"/>
    <w:rsid w:val="00E26116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Calibri" w:eastAsia="Times New Roman" w:hAnsi="Calibri"/>
      <w:b/>
      <w:bCs/>
      <w:i/>
      <w:iCs/>
      <w:sz w:val="22"/>
      <w:szCs w:val="22"/>
      <w:lang w:val="en-US" w:eastAsia="en-US"/>
    </w:rPr>
  </w:style>
  <w:style w:type="character" w:customStyle="1" w:styleId="IntenseQuoteChar">
    <w:name w:val="Intense Quote Char"/>
    <w:link w:val="IntenseQuote"/>
    <w:locked/>
    <w:rsid w:val="00E26116"/>
    <w:rPr>
      <w:rFonts w:cs="Times New Roman"/>
      <w:b/>
      <w:bCs/>
      <w:i/>
      <w:iCs/>
    </w:rPr>
  </w:style>
  <w:style w:type="character" w:customStyle="1" w:styleId="SubtleEmphasis">
    <w:name w:val="Subtle Emphasis"/>
    <w:rsid w:val="00E26116"/>
    <w:rPr>
      <w:rFonts w:cs="Times New Roman"/>
      <w:i/>
    </w:rPr>
  </w:style>
  <w:style w:type="character" w:customStyle="1" w:styleId="IntenseEmphasis">
    <w:name w:val="Intense Emphasis"/>
    <w:rsid w:val="00E26116"/>
    <w:rPr>
      <w:rFonts w:cs="Times New Roman"/>
      <w:b/>
    </w:rPr>
  </w:style>
  <w:style w:type="character" w:customStyle="1" w:styleId="SubtleReference">
    <w:name w:val="Subtle Reference"/>
    <w:rsid w:val="00E26116"/>
    <w:rPr>
      <w:rFonts w:cs="Times New Roman"/>
      <w:smallCaps/>
    </w:rPr>
  </w:style>
  <w:style w:type="character" w:customStyle="1" w:styleId="IntenseReference">
    <w:name w:val="Intense Reference"/>
    <w:rsid w:val="00E26116"/>
    <w:rPr>
      <w:rFonts w:cs="Times New Roman"/>
      <w:smallCaps/>
      <w:spacing w:val="5"/>
      <w:u w:val="single"/>
    </w:rPr>
  </w:style>
  <w:style w:type="character" w:customStyle="1" w:styleId="BookTitle">
    <w:name w:val="Book Title"/>
    <w:rsid w:val="00E26116"/>
    <w:rPr>
      <w:rFonts w:cs="Times New Roman"/>
      <w:i/>
      <w:smallCaps/>
      <w:spacing w:val="5"/>
    </w:rPr>
  </w:style>
  <w:style w:type="paragraph" w:customStyle="1" w:styleId="TOCHeading">
    <w:name w:val="TOC Heading"/>
    <w:basedOn w:val="1"/>
    <w:next w:val="a"/>
    <w:rsid w:val="00E26116"/>
    <w:pPr>
      <w:outlineLvl w:val="9"/>
    </w:pPr>
  </w:style>
  <w:style w:type="paragraph" w:customStyle="1" w:styleId="ConsNormal">
    <w:name w:val="ConsNormal"/>
    <w:rsid w:val="00B3386F"/>
    <w:pPr>
      <w:ind w:firstLine="720"/>
    </w:pPr>
    <w:rPr>
      <w:rFonts w:ascii="Arial" w:hAnsi="Arial"/>
    </w:rPr>
  </w:style>
  <w:style w:type="paragraph" w:customStyle="1" w:styleId="ConsNonformat">
    <w:name w:val="ConsNonformat"/>
    <w:rsid w:val="00B3386F"/>
    <w:rPr>
      <w:rFonts w:ascii="Courier New" w:hAnsi="Courier New"/>
    </w:rPr>
  </w:style>
  <w:style w:type="paragraph" w:customStyle="1" w:styleId="ConsTitle">
    <w:name w:val="ConsTitle"/>
    <w:rsid w:val="00B3386F"/>
    <w:pPr>
      <w:widowControl w:val="0"/>
    </w:pPr>
    <w:rPr>
      <w:rFonts w:ascii="Arial" w:hAnsi="Arial"/>
      <w:b/>
      <w:sz w:val="16"/>
    </w:rPr>
  </w:style>
  <w:style w:type="character" w:customStyle="1" w:styleId="51">
    <w:name w:val="Основной текст (5)_"/>
    <w:link w:val="52"/>
    <w:locked/>
    <w:rsid w:val="00B3386F"/>
    <w:rPr>
      <w:rFonts w:cs="Times New Roman"/>
      <w:b/>
      <w:bCs/>
      <w:sz w:val="19"/>
      <w:szCs w:val="19"/>
      <w:shd w:val="clear" w:color="auto" w:fill="FFFFFF"/>
      <w:lang w:bidi="ar-SA"/>
    </w:rPr>
  </w:style>
  <w:style w:type="paragraph" w:customStyle="1" w:styleId="52">
    <w:name w:val="Основной текст (5)"/>
    <w:basedOn w:val="a"/>
    <w:link w:val="51"/>
    <w:rsid w:val="00B3386F"/>
    <w:pPr>
      <w:shd w:val="clear" w:color="auto" w:fill="FFFFFF"/>
      <w:spacing w:before="240" w:after="240" w:line="240" w:lineRule="atLeast"/>
    </w:pPr>
    <w:rPr>
      <w:rFonts w:ascii="Calibri" w:eastAsia="Times New Roman" w:hAnsi="Calibri"/>
      <w:b/>
      <w:bCs/>
      <w:sz w:val="19"/>
      <w:szCs w:val="19"/>
      <w:shd w:val="clear" w:color="auto" w:fill="FFFFFF"/>
      <w:lang w:val="en-US" w:eastAsia="en-US"/>
    </w:rPr>
  </w:style>
  <w:style w:type="paragraph" w:styleId="a9">
    <w:name w:val="footer"/>
    <w:basedOn w:val="a"/>
    <w:link w:val="aa"/>
    <w:rsid w:val="00B3386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locked/>
    <w:rsid w:val="00B3386F"/>
    <w:rPr>
      <w:rFonts w:ascii="Times New Roman" w:hAnsi="Times New Roman" w:cs="Times New Roman"/>
      <w:sz w:val="24"/>
      <w:szCs w:val="24"/>
      <w:lang w:val="ru-RU" w:eastAsia="ru-RU" w:bidi="ar-SA"/>
    </w:rPr>
  </w:style>
  <w:style w:type="character" w:styleId="ab">
    <w:name w:val="page number"/>
    <w:rsid w:val="00B3386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758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 Р О Е К Т</vt:lpstr>
    </vt:vector>
  </TitlesOfParts>
  <Company>Microsoft</Company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 Р О Е К Т</dc:title>
  <dc:subject/>
  <dc:creator>Admin</dc:creator>
  <cp:keywords/>
  <dc:description/>
  <cp:lastModifiedBy>Диана С. Алексахина</cp:lastModifiedBy>
  <cp:revision>2</cp:revision>
  <dcterms:created xsi:type="dcterms:W3CDTF">2025-09-10T08:54:00Z</dcterms:created>
  <dcterms:modified xsi:type="dcterms:W3CDTF">2025-09-10T08:54:00Z</dcterms:modified>
</cp:coreProperties>
</file>